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6A294E" w:rsidRPr="006A294E" w:rsidTr="006A294E">
        <w:trPr>
          <w:cantSplit/>
          <w:trHeight w:val="1258"/>
          <w:jc w:val="center"/>
        </w:trPr>
        <w:tc>
          <w:tcPr>
            <w:tcW w:w="4439" w:type="dxa"/>
          </w:tcPr>
          <w:p w:rsidR="006A294E" w:rsidRPr="006A294E" w:rsidRDefault="006A294E" w:rsidP="006A294E">
            <w:pPr>
              <w:autoSpaceDE/>
              <w:autoSpaceDN/>
              <w:spacing w:before="120" w:after="60"/>
              <w:ind w:left="-170" w:right="-170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en-US"/>
              </w:rPr>
            </w:pPr>
            <w:r w:rsidRPr="006A294E">
              <w:rPr>
                <w:rFonts w:eastAsia="Times New Roman"/>
                <w:bCs/>
                <w:color w:val="333333"/>
                <w:sz w:val="24"/>
                <w:szCs w:val="24"/>
              </w:rPr>
              <w:t>БАШ</w:t>
            </w:r>
            <w:r w:rsidRPr="006A294E">
              <w:rPr>
                <w:rFonts w:eastAsia="Times New Roman"/>
                <w:bCs/>
                <w:sz w:val="24"/>
                <w:szCs w:val="24"/>
              </w:rPr>
              <w:t>Ҡ</w:t>
            </w:r>
            <w:r w:rsidRPr="006A294E">
              <w:rPr>
                <w:rFonts w:eastAsia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6A294E">
              <w:rPr>
                <w:rFonts w:eastAsia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6A294E">
              <w:rPr>
                <w:rFonts w:eastAsia="Times New Roman"/>
                <w:bCs/>
                <w:color w:val="333333"/>
                <w:sz w:val="24"/>
                <w:szCs w:val="24"/>
              </w:rPr>
              <w:t>Ы</w:t>
            </w:r>
          </w:p>
          <w:p w:rsidR="006A294E" w:rsidRPr="006A294E" w:rsidRDefault="006A294E" w:rsidP="006A294E">
            <w:pPr>
              <w:autoSpaceDE/>
              <w:autoSpaceDN/>
              <w:spacing w:after="200" w:line="360" w:lineRule="auto"/>
              <w:ind w:left="-113" w:right="-130"/>
              <w:jc w:val="center"/>
              <w:rPr>
                <w:rFonts w:eastAsia="Times New Roman"/>
                <w:bCs/>
                <w:sz w:val="24"/>
                <w:szCs w:val="24"/>
                <w:lang w:val="be-BY" w:eastAsia="en-US"/>
              </w:rPr>
            </w:pPr>
            <w:r w:rsidRPr="006A294E">
              <w:rPr>
                <w:rFonts w:eastAsia="Times New Roman"/>
                <w:sz w:val="24"/>
                <w:szCs w:val="24"/>
              </w:rPr>
              <w:t xml:space="preserve">БЛАГОВАР  РАЙОНЫ </w:t>
            </w:r>
            <w:r w:rsidRPr="006A294E">
              <w:rPr>
                <w:rFonts w:eastAsia="Times New Roman"/>
                <w:sz w:val="24"/>
                <w:szCs w:val="24"/>
                <w:lang w:val="be-BY"/>
              </w:rPr>
              <w:t>М</w:t>
            </w:r>
            <w:r w:rsidRPr="006A294E">
              <w:rPr>
                <w:rFonts w:eastAsia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6A294E">
              <w:rPr>
                <w:rFonts w:eastAsia="Times New Roman"/>
                <w:sz w:val="24"/>
                <w:szCs w:val="24"/>
              </w:rPr>
              <w:t xml:space="preserve">МИРНЫЙ АУЫЛ СОВЕТЫ АУЫЛ </w:t>
            </w:r>
            <w:r w:rsidRPr="006A294E">
              <w:rPr>
                <w:rFonts w:eastAsia="Times New Roman"/>
                <w:bCs/>
                <w:sz w:val="24"/>
                <w:szCs w:val="24"/>
              </w:rPr>
              <w:t>БИЛ</w:t>
            </w:r>
            <w:r w:rsidRPr="006A294E">
              <w:rPr>
                <w:rFonts w:eastAsia="Times New Roman"/>
                <w:bCs/>
                <w:sz w:val="24"/>
                <w:szCs w:val="24"/>
                <w:lang w:val="be-BY"/>
              </w:rPr>
              <w:t>ӘМӘҺЕ</w:t>
            </w:r>
            <w:r w:rsidRPr="006A294E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6A294E">
              <w:rPr>
                <w:rFonts w:eastAsia="Times New Roman"/>
                <w:bCs/>
                <w:sz w:val="24"/>
                <w:szCs w:val="24"/>
                <w:lang w:val="tt-RU"/>
              </w:rPr>
              <w:t>ХАКИМИ</w:t>
            </w:r>
            <w:r w:rsidRPr="006A294E">
              <w:rPr>
                <w:rFonts w:eastAsia="Times New Roman"/>
                <w:bCs/>
                <w:sz w:val="24"/>
                <w:szCs w:val="24"/>
                <w:lang w:val="be-BY"/>
              </w:rPr>
              <w:t>Ә</w:t>
            </w:r>
            <w:r w:rsidRPr="006A294E">
              <w:rPr>
                <w:rFonts w:eastAsia="Times New Roman"/>
                <w:bCs/>
                <w:sz w:val="24"/>
                <w:szCs w:val="24"/>
                <w:lang w:val="tt-RU"/>
              </w:rPr>
              <w:t>ТЕ</w:t>
            </w:r>
            <w:r w:rsidRPr="006A294E">
              <w:rPr>
                <w:rFonts w:eastAsia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94E" w:rsidRPr="006A294E" w:rsidRDefault="006A294E" w:rsidP="006A294E">
            <w:pPr>
              <w:autoSpaceDE/>
              <w:autoSpaceDN/>
              <w:spacing w:after="200" w:line="276" w:lineRule="auto"/>
              <w:ind w:left="-113" w:right="-7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50265" cy="99187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6A294E" w:rsidRPr="006A294E" w:rsidRDefault="006A294E" w:rsidP="006A294E">
            <w:pPr>
              <w:keepNext/>
              <w:autoSpaceDE/>
              <w:autoSpaceDN/>
              <w:spacing w:before="120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  <w:lang w:eastAsia="en-US"/>
              </w:rPr>
            </w:pPr>
            <w:r w:rsidRPr="006A294E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6A294E">
              <w:rPr>
                <w:rFonts w:eastAsia="Times New Roman"/>
                <w:bCs/>
                <w:spacing w:val="-6"/>
                <w:sz w:val="24"/>
                <w:szCs w:val="24"/>
              </w:rPr>
              <w:t>СЕЛЬСКОГО</w:t>
            </w:r>
            <w:proofErr w:type="gramEnd"/>
            <w:r w:rsidRPr="006A294E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6A294E" w:rsidRPr="006A294E" w:rsidRDefault="006A294E" w:rsidP="006A294E">
            <w:pPr>
              <w:keepNext/>
              <w:autoSpaceDE/>
              <w:autoSpaceDN/>
              <w:spacing w:before="120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  <w:lang w:val="be-BY"/>
              </w:rPr>
            </w:pPr>
            <w:r w:rsidRPr="006A294E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       ПОСЕЛЕНИЯ </w:t>
            </w:r>
            <w:r w:rsidRPr="006A294E">
              <w:rPr>
                <w:rFonts w:eastAsia="Times New Roman"/>
                <w:bCs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6A294E" w:rsidRPr="006A294E" w:rsidRDefault="006A294E" w:rsidP="006A294E">
            <w:pPr>
              <w:keepNext/>
              <w:autoSpaceDE/>
              <w:autoSpaceDN/>
              <w:spacing w:before="120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6A294E">
              <w:rPr>
                <w:rFonts w:eastAsia="Times New Roman"/>
                <w:bCs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6A294E">
              <w:rPr>
                <w:rFonts w:eastAsia="Times New Roman"/>
                <w:bCs/>
                <w:spacing w:val="-6"/>
                <w:sz w:val="24"/>
                <w:szCs w:val="24"/>
              </w:rPr>
              <w:t>МУНИЦИПАЛЬНОГО</w:t>
            </w:r>
          </w:p>
          <w:p w:rsidR="006A294E" w:rsidRPr="006A294E" w:rsidRDefault="006A294E" w:rsidP="006A294E">
            <w:pPr>
              <w:keepNext/>
              <w:autoSpaceDE/>
              <w:autoSpaceDN/>
              <w:spacing w:before="120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6A294E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6A294E" w:rsidRPr="006A294E" w:rsidRDefault="006A294E" w:rsidP="006A294E">
            <w:pPr>
              <w:autoSpaceDE/>
              <w:autoSpaceDN/>
              <w:spacing w:after="200" w:line="27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6A294E">
              <w:rPr>
                <w:rFonts w:eastAsia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6A294E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</w:tr>
      <w:tr w:rsidR="006A294E" w:rsidRPr="006A294E" w:rsidTr="006A294E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294E" w:rsidRPr="006A294E" w:rsidRDefault="006A294E" w:rsidP="006A294E">
            <w:pPr>
              <w:autoSpaceDE/>
              <w:autoSpaceDN/>
              <w:spacing w:before="60" w:after="40"/>
              <w:jc w:val="center"/>
              <w:rPr>
                <w:rFonts w:eastAsia="Times New Roman"/>
                <w:spacing w:val="-8"/>
                <w:sz w:val="24"/>
                <w:szCs w:val="24"/>
                <w:lang w:val="be-BY" w:eastAsia="en-US"/>
              </w:rPr>
            </w:pPr>
            <w:r w:rsidRPr="006A294E">
              <w:rPr>
                <w:rFonts w:eastAsia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6A294E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A294E">
              <w:rPr>
                <w:rFonts w:eastAsia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6A294E"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r w:rsidRPr="006A294E">
              <w:rPr>
                <w:rFonts w:eastAsia="Times New Roman"/>
                <w:spacing w:val="-8"/>
                <w:sz w:val="24"/>
                <w:szCs w:val="24"/>
                <w:lang w:val="be-BY"/>
              </w:rPr>
              <w:t>2</w:t>
            </w:r>
            <w:r w:rsidRPr="006A294E">
              <w:rPr>
                <w:rFonts w:eastAsia="Times New Roman"/>
                <w:spacing w:val="-8"/>
                <w:sz w:val="24"/>
                <w:szCs w:val="24"/>
              </w:rPr>
              <w:t xml:space="preserve">,  </w:t>
            </w:r>
            <w:r w:rsidRPr="006A294E">
              <w:rPr>
                <w:rFonts w:eastAsia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6A294E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A294E">
              <w:rPr>
                <w:rFonts w:eastAsia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6A294E">
              <w:rPr>
                <w:rFonts w:eastAsia="Times New Roman"/>
                <w:spacing w:val="-8"/>
                <w:sz w:val="24"/>
                <w:szCs w:val="24"/>
              </w:rPr>
              <w:t>, 452738</w:t>
            </w:r>
          </w:p>
          <w:p w:rsidR="006A294E" w:rsidRPr="006A294E" w:rsidRDefault="006A294E" w:rsidP="006A294E">
            <w:pPr>
              <w:autoSpaceDE/>
              <w:autoSpaceDN/>
              <w:spacing w:before="60" w:after="40"/>
              <w:jc w:val="center"/>
              <w:rPr>
                <w:rFonts w:ascii="a_Helver(10%) Bashkir" w:eastAsia="Times New Roman" w:hAnsi="a_Helver(10%) Bashkir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294E" w:rsidRPr="006A294E" w:rsidRDefault="006A294E" w:rsidP="006A294E">
            <w:pPr>
              <w:autoSpaceDE/>
              <w:autoSpaceDN/>
              <w:rPr>
                <w:rFonts w:ascii="a_Helver(10%) Bashkir" w:eastAsia="Times New Roman" w:hAnsi="a_Helver(10%) Bashkir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294E" w:rsidRPr="006A294E" w:rsidRDefault="006A294E" w:rsidP="006A294E">
            <w:pPr>
              <w:autoSpaceDE/>
              <w:autoSpaceDN/>
              <w:spacing w:before="60" w:after="4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en-US"/>
              </w:rPr>
            </w:pPr>
            <w:r w:rsidRPr="006A294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6A294E">
              <w:rPr>
                <w:rFonts w:eastAsia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6A294E">
              <w:rPr>
                <w:rFonts w:eastAsia="Times New Roman"/>
                <w:spacing w:val="-6"/>
                <w:sz w:val="24"/>
                <w:szCs w:val="24"/>
              </w:rPr>
              <w:t xml:space="preserve">с. </w:t>
            </w:r>
            <w:r w:rsidRPr="006A294E">
              <w:rPr>
                <w:rFonts w:eastAsia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6A294E">
              <w:rPr>
                <w:rFonts w:eastAsia="Times New Roman"/>
                <w:spacing w:val="-6"/>
                <w:sz w:val="24"/>
                <w:szCs w:val="24"/>
              </w:rPr>
              <w:t>, 452738</w:t>
            </w:r>
          </w:p>
          <w:p w:rsidR="006A294E" w:rsidRPr="006A294E" w:rsidRDefault="006A294E" w:rsidP="006A294E">
            <w:pPr>
              <w:autoSpaceDE/>
              <w:autoSpaceDN/>
              <w:spacing w:before="60" w:after="40"/>
              <w:jc w:val="center"/>
              <w:rPr>
                <w:rFonts w:ascii="a_Helver(10%) Bashkir" w:eastAsia="Times New Roman" w:hAnsi="a_Helver(10%) Bashkir"/>
                <w:sz w:val="18"/>
                <w:szCs w:val="24"/>
              </w:rPr>
            </w:pPr>
          </w:p>
        </w:tc>
      </w:tr>
    </w:tbl>
    <w:p w:rsidR="006A294E" w:rsidRPr="006A294E" w:rsidRDefault="006A294E" w:rsidP="006A294E">
      <w:pPr>
        <w:autoSpaceDE/>
        <w:autoSpaceDN/>
        <w:rPr>
          <w:rFonts w:eastAsia="Times New Roman"/>
          <w:b/>
          <w:bCs/>
          <w:sz w:val="24"/>
          <w:szCs w:val="24"/>
        </w:rPr>
      </w:pPr>
      <w:r w:rsidRPr="006A294E">
        <w:rPr>
          <w:rFonts w:eastAsia="Times New Roman"/>
          <w:b/>
          <w:bCs/>
          <w:sz w:val="24"/>
          <w:szCs w:val="24"/>
        </w:rPr>
        <w:t xml:space="preserve">       </w:t>
      </w:r>
      <w:r w:rsidRPr="006A294E">
        <w:rPr>
          <w:rFonts w:ascii="Lucida Sans Unicode" w:eastAsia="Times New Roman" w:hAnsi="Lucida Sans Unicode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6A294E">
        <w:rPr>
          <w:rFonts w:eastAsia="Times New Roman"/>
          <w:b/>
          <w:bCs/>
          <w:sz w:val="24"/>
          <w:szCs w:val="24"/>
        </w:rPr>
        <w:t xml:space="preserve"> А Р А Р </w:t>
      </w:r>
      <w:r w:rsidRPr="006A294E">
        <w:rPr>
          <w:rFonts w:eastAsia="Times New Roman"/>
          <w:b/>
          <w:bCs/>
          <w:sz w:val="24"/>
          <w:szCs w:val="24"/>
        </w:rPr>
        <w:tab/>
      </w:r>
      <w:r w:rsidRPr="006A294E">
        <w:rPr>
          <w:rFonts w:eastAsia="Times New Roman"/>
          <w:b/>
          <w:bCs/>
          <w:sz w:val="24"/>
          <w:szCs w:val="24"/>
        </w:rPr>
        <w:tab/>
      </w:r>
      <w:r w:rsidRPr="006A294E">
        <w:rPr>
          <w:rFonts w:eastAsia="Times New Roman"/>
          <w:b/>
          <w:bCs/>
          <w:sz w:val="24"/>
          <w:szCs w:val="24"/>
        </w:rPr>
        <w:tab/>
      </w:r>
      <w:r w:rsidRPr="006A294E">
        <w:rPr>
          <w:rFonts w:eastAsia="Times New Roman"/>
          <w:b/>
          <w:bCs/>
          <w:sz w:val="24"/>
          <w:szCs w:val="24"/>
        </w:rPr>
        <w:tab/>
      </w:r>
      <w:r w:rsidRPr="006A294E">
        <w:rPr>
          <w:rFonts w:eastAsia="Times New Roman"/>
          <w:b/>
          <w:bCs/>
          <w:sz w:val="24"/>
          <w:szCs w:val="24"/>
        </w:rPr>
        <w:tab/>
        <w:t xml:space="preserve">                           </w:t>
      </w:r>
      <w:r w:rsidR="00075113">
        <w:rPr>
          <w:rFonts w:eastAsia="Times New Roman"/>
          <w:b/>
          <w:bCs/>
          <w:sz w:val="24"/>
          <w:szCs w:val="24"/>
        </w:rPr>
        <w:t xml:space="preserve">   </w:t>
      </w:r>
      <w:r w:rsidRPr="006A294E">
        <w:rPr>
          <w:rFonts w:eastAsia="Times New Roman"/>
          <w:b/>
          <w:bCs/>
          <w:sz w:val="24"/>
          <w:szCs w:val="24"/>
        </w:rPr>
        <w:t xml:space="preserve">  ПОСТАНОВЛЕНИЕ</w:t>
      </w:r>
    </w:p>
    <w:p w:rsidR="00705812" w:rsidRPr="003E3FC4" w:rsidRDefault="00075113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E3FC4">
        <w:rPr>
          <w:rFonts w:eastAsia="Times New Roman"/>
          <w:sz w:val="28"/>
          <w:szCs w:val="28"/>
        </w:rPr>
        <w:t>05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 w:rsidR="003E3FC4">
        <w:rPr>
          <w:rFonts w:eastAsia="Times New Roman"/>
          <w:sz w:val="28"/>
          <w:szCs w:val="28"/>
        </w:rPr>
        <w:t>март</w:t>
      </w:r>
      <w:r w:rsidR="00DC0224" w:rsidRPr="003E3FC4">
        <w:rPr>
          <w:rFonts w:eastAsia="Times New Roman"/>
          <w:sz w:val="28"/>
          <w:szCs w:val="28"/>
        </w:rPr>
        <w:t xml:space="preserve">  2020 й</w:t>
      </w:r>
      <w:r w:rsidR="003E3FC4">
        <w:rPr>
          <w:rFonts w:eastAsia="Times New Roman"/>
          <w:sz w:val="28"/>
          <w:szCs w:val="28"/>
        </w:rPr>
        <w:t xml:space="preserve">.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="003E3FC4">
        <w:rPr>
          <w:rFonts w:eastAsia="Times New Roman"/>
          <w:sz w:val="28"/>
          <w:szCs w:val="28"/>
        </w:rPr>
        <w:t xml:space="preserve">№ </w:t>
      </w:r>
      <w:r w:rsidR="00952F9C">
        <w:rPr>
          <w:rFonts w:eastAsia="Times New Roman"/>
          <w:sz w:val="28"/>
          <w:szCs w:val="28"/>
        </w:rPr>
        <w:t>6</w:t>
      </w:r>
      <w:r w:rsidR="00DC0224" w:rsidRPr="003E3FC4">
        <w:rPr>
          <w:rFonts w:eastAsia="Times New Roman"/>
          <w:sz w:val="28"/>
          <w:szCs w:val="28"/>
        </w:rPr>
        <w:t xml:space="preserve">                           0</w:t>
      </w:r>
      <w:r w:rsidR="003E3FC4">
        <w:rPr>
          <w:rFonts w:eastAsia="Times New Roman"/>
          <w:sz w:val="28"/>
          <w:szCs w:val="28"/>
        </w:rPr>
        <w:t>5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 w:rsidR="003E3FC4">
        <w:rPr>
          <w:rFonts w:eastAsia="Times New Roman"/>
          <w:sz w:val="28"/>
          <w:szCs w:val="28"/>
        </w:rPr>
        <w:t>марта</w:t>
      </w:r>
      <w:r w:rsidR="00DC0224" w:rsidRPr="003E3FC4">
        <w:rPr>
          <w:rFonts w:eastAsia="Times New Roman"/>
          <w:sz w:val="28"/>
          <w:szCs w:val="28"/>
        </w:rPr>
        <w:t xml:space="preserve">   2020 г.</w:t>
      </w:r>
    </w:p>
    <w:p w:rsidR="009B0D4D" w:rsidRPr="003E3FC4" w:rsidRDefault="009B0D4D">
      <w:pPr>
        <w:pStyle w:val="ConsPlusTitlePage"/>
        <w:rPr>
          <w:rFonts w:ascii="Times New Roman" w:hAnsi="Times New Roman" w:cs="Times New Roman"/>
        </w:rPr>
      </w:pPr>
    </w:p>
    <w:p w:rsidR="00833D3B" w:rsidRPr="003E3FC4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20F0">
        <w:rPr>
          <w:rFonts w:eastAsiaTheme="minorHAnsi"/>
          <w:b/>
          <w:bCs/>
          <w:sz w:val="28"/>
          <w:szCs w:val="28"/>
          <w:lang w:eastAsia="en-US"/>
        </w:rPr>
        <w:t>ОБ УТВЕРЖДЕНИИ ПОРЯДКА СОСТАВЛЕНИЯ И В</w:t>
      </w:r>
      <w:r w:rsidR="00FC2BE7">
        <w:rPr>
          <w:rFonts w:eastAsiaTheme="minorHAnsi"/>
          <w:b/>
          <w:bCs/>
          <w:sz w:val="28"/>
          <w:szCs w:val="28"/>
          <w:lang w:eastAsia="en-US"/>
        </w:rPr>
        <w:t xml:space="preserve">ЕДЕНИЯ КАССОВОГО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 xml:space="preserve">ПЛАНА ИСПОЛНЕНИЯ БЮДЖЕТА 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 w:rsidR="006A294E">
        <w:rPr>
          <w:rFonts w:eastAsiaTheme="minorHAnsi"/>
          <w:b/>
          <w:bCs/>
          <w:sz w:val="28"/>
          <w:szCs w:val="28"/>
          <w:lang w:eastAsia="en-US"/>
        </w:rPr>
        <w:t>МИРНОВСКИЙ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 СЕЛЬСОВЕТ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>МУНИЦИПАЛЬНОГО РАЙОНА БЛАГОВАРСКИЙ РАЙОН РЕСПУБЛИКИ БАШКОРТОСТАН В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>ТЕКУЩЕМ ФИНАНСОВОМ ГОДУ</w:t>
      </w: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33D3B" w:rsidRPr="00C520F0" w:rsidRDefault="008D13F8" w:rsidP="00687275">
      <w:pPr>
        <w:widowControl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33D3B" w:rsidRPr="00C520F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="00833D3B" w:rsidRPr="00C520F0">
          <w:rPr>
            <w:rFonts w:eastAsiaTheme="minorHAnsi"/>
            <w:sz w:val="28"/>
            <w:szCs w:val="28"/>
            <w:lang w:eastAsia="en-US"/>
          </w:rPr>
          <w:t>статьей 217.1</w:t>
        </w:r>
      </w:hyperlink>
      <w:r w:rsidR="00833D3B" w:rsidRPr="00C520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приказываю:</w:t>
      </w:r>
    </w:p>
    <w:p w:rsidR="00833D3B" w:rsidRPr="00C520F0" w:rsidRDefault="00833D3B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C520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составления и ведения кассового плана исполнения бюджета муниципального района </w:t>
      </w:r>
      <w:proofErr w:type="spellStart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в текущем финансовом году.</w:t>
      </w:r>
      <w:r w:rsidRPr="00C5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F8" w:rsidRDefault="00833D3B" w:rsidP="006872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0F0">
        <w:rPr>
          <w:rFonts w:ascii="Times New Roman" w:hAnsi="Times New Roman" w:cs="Times New Roman"/>
          <w:sz w:val="28"/>
          <w:szCs w:val="28"/>
        </w:rPr>
        <w:t>2.</w:t>
      </w:r>
      <w:r w:rsidR="008D13F8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075113">
        <w:rPr>
          <w:rFonts w:ascii="Times New Roman" w:hAnsi="Times New Roman" w:cs="Times New Roman"/>
          <w:sz w:val="28"/>
          <w:szCs w:val="28"/>
        </w:rPr>
        <w:t>распоряжение</w:t>
      </w:r>
      <w:r w:rsidR="008D13F8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C8201C">
        <w:rPr>
          <w:rFonts w:ascii="Times New Roman" w:hAnsi="Times New Roman" w:cs="Times New Roman"/>
          <w:sz w:val="28"/>
          <w:szCs w:val="28"/>
        </w:rPr>
        <w:t>№</w:t>
      </w:r>
      <w:r w:rsidR="00075113">
        <w:rPr>
          <w:rFonts w:ascii="Times New Roman" w:hAnsi="Times New Roman" w:cs="Times New Roman"/>
          <w:sz w:val="28"/>
          <w:szCs w:val="28"/>
        </w:rPr>
        <w:t>33</w:t>
      </w:r>
      <w:r w:rsidR="00030FF3">
        <w:rPr>
          <w:rFonts w:ascii="Times New Roman" w:hAnsi="Times New Roman" w:cs="Times New Roman"/>
          <w:sz w:val="28"/>
          <w:szCs w:val="28"/>
        </w:rPr>
        <w:t xml:space="preserve"> от </w:t>
      </w:r>
      <w:r w:rsidR="00075113">
        <w:rPr>
          <w:rFonts w:ascii="Times New Roman" w:hAnsi="Times New Roman" w:cs="Times New Roman"/>
          <w:sz w:val="28"/>
          <w:szCs w:val="28"/>
        </w:rPr>
        <w:t>01.07</w:t>
      </w:r>
      <w:r w:rsidR="008D13F8">
        <w:rPr>
          <w:rFonts w:ascii="Times New Roman" w:hAnsi="Times New Roman" w:cs="Times New Roman"/>
          <w:sz w:val="28"/>
          <w:szCs w:val="28"/>
        </w:rPr>
        <w:t>.201</w:t>
      </w:r>
      <w:r w:rsidR="00075113">
        <w:rPr>
          <w:rFonts w:ascii="Times New Roman" w:hAnsi="Times New Roman" w:cs="Times New Roman"/>
          <w:sz w:val="28"/>
          <w:szCs w:val="28"/>
        </w:rPr>
        <w:t>4</w:t>
      </w:r>
      <w:r w:rsidR="008D13F8">
        <w:rPr>
          <w:rFonts w:ascii="Times New Roman" w:hAnsi="Times New Roman" w:cs="Times New Roman"/>
          <w:sz w:val="28"/>
          <w:szCs w:val="28"/>
        </w:rPr>
        <w:t xml:space="preserve">г. </w:t>
      </w:r>
      <w:r w:rsidR="00B61306">
        <w:rPr>
          <w:rFonts w:ascii="Times New Roman" w:hAnsi="Times New Roman" w:cs="Times New Roman"/>
          <w:sz w:val="28"/>
          <w:szCs w:val="28"/>
        </w:rPr>
        <w:t>«О</w:t>
      </w:r>
      <w:r w:rsidR="008D13F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654C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составления и ведения кассового плана исполнения бюджета </w:t>
      </w:r>
      <w:r w:rsidR="00030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6A294E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Мирновский</w:t>
      </w:r>
      <w:proofErr w:type="spellEnd"/>
      <w:r w:rsidR="00030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="00B613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33D3B" w:rsidRPr="00C520F0" w:rsidRDefault="00030FF3" w:rsidP="00687275">
      <w:pPr>
        <w:widowControl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>3</w:t>
      </w:r>
      <w:r w:rsidR="00C520F0" w:rsidRPr="00C520F0">
        <w:rPr>
          <w:sz w:val="28"/>
          <w:szCs w:val="28"/>
        </w:rPr>
        <w:t xml:space="preserve">. </w:t>
      </w:r>
      <w:proofErr w:type="gramStart"/>
      <w:r w:rsidR="00C520F0" w:rsidRPr="00C520F0">
        <w:rPr>
          <w:sz w:val="28"/>
          <w:szCs w:val="28"/>
        </w:rPr>
        <w:t>Контроль за</w:t>
      </w:r>
      <w:proofErr w:type="gramEnd"/>
      <w:r w:rsidR="00C520F0" w:rsidRPr="00C520F0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</w:t>
      </w:r>
      <w:r w:rsidR="00C520F0" w:rsidRPr="00C520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 собой.</w:t>
      </w:r>
    </w:p>
    <w:p w:rsidR="00833D3B" w:rsidRPr="00C520F0" w:rsidRDefault="00833D3B" w:rsidP="00687275"/>
    <w:p w:rsidR="008D13F8" w:rsidRDefault="008D13F8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Pr="00030FF3" w:rsidRDefault="00030FF3" w:rsidP="00030FF3">
      <w:pPr>
        <w:pStyle w:val="ConsPlusNormal"/>
        <w:tabs>
          <w:tab w:val="left" w:pos="108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0FF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6A294E">
        <w:rPr>
          <w:rFonts w:ascii="Times New Roman" w:hAnsi="Times New Roman" w:cs="Times New Roman"/>
          <w:sz w:val="28"/>
          <w:szCs w:val="28"/>
        </w:rPr>
        <w:t>Г.Р. Насырова</w:t>
      </w:r>
    </w:p>
    <w:p w:rsidR="009C273B" w:rsidRDefault="009C273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687275" w:rsidRDefault="00687275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6A294E" w:rsidRDefault="006A294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54C7" w:rsidTr="00FC2BE7">
        <w:tc>
          <w:tcPr>
            <w:tcW w:w="3544" w:type="dxa"/>
          </w:tcPr>
          <w:p w:rsidR="000654C7" w:rsidRPr="000654C7" w:rsidRDefault="000654C7" w:rsidP="000654C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0654C7" w:rsidRPr="000654C7" w:rsidRDefault="00030FF3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proofErr w:type="spellStart"/>
            <w:r w:rsidR="006A294E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30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91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030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3.2020     № </w:t>
            </w:r>
            <w:r w:rsidR="00952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="0091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0654C7" w:rsidRDefault="000654C7" w:rsidP="00C520F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C7" w:rsidRDefault="000654C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654C7">
        <w:rPr>
          <w:rFonts w:ascii="Times New Roman" w:hAnsi="Times New Roman" w:cs="Times New Roman"/>
          <w:sz w:val="28"/>
          <w:szCs w:val="28"/>
        </w:rPr>
        <w:t>ПОРЯДОК</w:t>
      </w:r>
    </w:p>
    <w:p w:rsidR="009B0D4D" w:rsidRPr="000654C7" w:rsidRDefault="009B0D4D" w:rsidP="009A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94E">
        <w:rPr>
          <w:rFonts w:ascii="Times New Roman" w:hAnsi="Times New Roman" w:cs="Times New Roman"/>
          <w:sz w:val="28"/>
          <w:szCs w:val="28"/>
        </w:rPr>
        <w:t>МИРНОВСКИЙ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РАЙОНА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</w:t>
      </w:r>
    </w:p>
    <w:p w:rsidR="009B0D4D" w:rsidRPr="00FC2BE7" w:rsidRDefault="009B0D4D" w:rsidP="00833D3B">
      <w:pPr>
        <w:spacing w:after="1"/>
        <w:jc w:val="center"/>
      </w:pPr>
    </w:p>
    <w:p w:rsidR="009B0D4D" w:rsidRPr="00FC2BE7" w:rsidRDefault="009B0D4D" w:rsidP="00833D3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B0D4D" w:rsidRPr="000654C7" w:rsidRDefault="009B0D4D" w:rsidP="00833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1C" w:rsidRPr="006A294E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10" w:history="1">
        <w:r w:rsidRPr="006A294E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C73D08"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6A2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030FF3" w:rsidRPr="006A29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6A2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6A294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6A294E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94E">
        <w:rPr>
          <w:rFonts w:ascii="Times New Roman" w:hAnsi="Times New Roman" w:cs="Times New Roman"/>
          <w:sz w:val="28"/>
          <w:szCs w:val="28"/>
        </w:rPr>
        <w:t>2. Кассовый план исполнения бюджета</w:t>
      </w:r>
      <w:r w:rsidR="00030FF3" w:rsidRPr="006A2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6A294E"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6A294E">
        <w:rPr>
          <w:rFonts w:ascii="Times New Roman" w:hAnsi="Times New Roman" w:cs="Times New Roman"/>
          <w:sz w:val="28"/>
          <w:szCs w:val="28"/>
        </w:rPr>
        <w:t>сельсовет</w:t>
      </w:r>
      <w:r w:rsidR="00C73D08" w:rsidRPr="006A29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3D08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6A294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294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 w:rsidRPr="006A294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 w:rsidR="00B73B63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8201C" w:rsidRPr="006A294E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6A294E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201C" w:rsidRPr="006A294E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94E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BF5552" w:rsidRPr="006A2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6A294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294E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6A294E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94E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B73B63" w:rsidRPr="006A2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6A29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6A2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6A294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294E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6A294E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порядке, предусмотренном </w:t>
      </w:r>
      <w:hyperlink w:anchor="P54" w:history="1">
        <w:r w:rsidRPr="006A294E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6A294E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0654C7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ДОХОДОВ БЮДЖЕТА</w:t>
      </w:r>
      <w:r w:rsidR="00B73B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r w:rsid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6A294E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</w:t>
      </w:r>
      <w:r w:rsidR="00B73B63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 </w:t>
      </w:r>
      <w:r w:rsidR="00C8201C" w:rsidRPr="000654C7">
        <w:rPr>
          <w:rFonts w:ascii="Times New Roman" w:hAnsi="Times New Roman" w:cs="Times New Roman"/>
          <w:sz w:val="28"/>
          <w:szCs w:val="28"/>
        </w:rPr>
        <w:t>отдела прогнозирования доходов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в части безвозмездных поступлений из федерального бюджета, </w:t>
      </w:r>
      <w:r w:rsidR="00246E39" w:rsidRPr="000654C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A70AA" w:rsidRPr="000654C7">
        <w:rPr>
          <w:rFonts w:ascii="Times New Roman" w:hAnsi="Times New Roman" w:cs="Times New Roman"/>
          <w:sz w:val="28"/>
          <w:szCs w:val="28"/>
        </w:rPr>
        <w:t>,</w:t>
      </w:r>
      <w:r w:rsidR="000C27F5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7A70AA" w:rsidRPr="000654C7">
        <w:rPr>
          <w:rFonts w:ascii="Times New Roman" w:hAnsi="Times New Roman" w:cs="Times New Roman"/>
          <w:sz w:val="28"/>
          <w:szCs w:val="28"/>
        </w:rPr>
        <w:t>местного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отражаемых по главе </w:t>
      </w:r>
      <w:r w:rsidR="00246E39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92.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095027" w:rsidRPr="000654C7">
        <w:rPr>
          <w:rFonts w:ascii="Times New Roman" w:hAnsi="Times New Roman" w:cs="Times New Roman"/>
          <w:sz w:val="28"/>
          <w:szCs w:val="28"/>
        </w:rPr>
        <w:t>решения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proofErr w:type="gram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налоговым и неналоговым доходам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осуществляющий функции по составлению и ведению кассового плана (далее -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095027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отдел </w:t>
      </w:r>
      <w:r w:rsidR="007A70AA" w:rsidRPr="000654C7">
        <w:rPr>
          <w:rFonts w:ascii="Times New Roman" w:hAnsi="Times New Roman" w:cs="Times New Roman"/>
          <w:sz w:val="28"/>
          <w:szCs w:val="28"/>
        </w:rPr>
        <w:t xml:space="preserve">прогнозирования дохода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6A294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>(приложение N 1 к настоящему Порядку).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фактические кассовые поступления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</w:t>
      </w:r>
      <w:r w:rsidR="006A294E" w:rsidRPr="006A294E">
        <w:rPr>
          <w:rFonts w:ascii="Times New Roman" w:hAnsi="Times New Roman" w:cs="Times New Roman"/>
          <w:sz w:val="28"/>
          <w:szCs w:val="28"/>
        </w:rPr>
        <w:t>пл</w:t>
      </w:r>
      <w:r w:rsidRPr="006A294E">
        <w:rPr>
          <w:rFonts w:ascii="Times New Roman" w:hAnsi="Times New Roman" w:cs="Times New Roman"/>
          <w:sz w:val="28"/>
          <w:szCs w:val="28"/>
        </w:rPr>
        <w:t>е</w:t>
      </w:r>
      <w:r w:rsidRPr="000654C7">
        <w:rPr>
          <w:rFonts w:ascii="Times New Roman" w:hAnsi="Times New Roman" w:cs="Times New Roman"/>
          <w:sz w:val="28"/>
          <w:szCs w:val="28"/>
        </w:rPr>
        <w:t>ний соответствующих доходов в бюджет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представляются:</w:t>
      </w:r>
    </w:p>
    <w:p w:rsidR="009B0D4D" w:rsidRPr="000654C7" w:rsidRDefault="009B0D4D" w:rsidP="00B73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пятого рабочего дня текущего месяца;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2058C2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в </w:t>
      </w:r>
      <w:r w:rsidR="002800F2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058C2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после согласования с курирующим заместителем </w:t>
      </w:r>
      <w:r w:rsidR="002058C2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- ежемесячно,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отдел прогнозирования финансовых ресурсов и налогов.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Отдел прогнозирования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согласованные курирующим заместителем </w:t>
      </w:r>
      <w:r w:rsidR="00BF5552" w:rsidRPr="000654C7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сведения о помесячном распределении поступлений налоговых и неналоговых доходов в бюджет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lastRenderedPageBreak/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(приложение N 8 к настоящему Порядку) и направляет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F5FD5" w:rsidRPr="000654C7">
        <w:rPr>
          <w:rFonts w:ascii="Times New Roman" w:hAnsi="Times New Roman" w:cs="Times New Roman"/>
          <w:sz w:val="28"/>
          <w:szCs w:val="28"/>
        </w:rPr>
        <w:t>И</w:t>
      </w:r>
      <w:r w:rsidR="00A01AF7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>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709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П</w:t>
      </w:r>
      <w:r w:rsidRPr="000654C7">
        <w:rPr>
          <w:rFonts w:ascii="Times New Roman" w:hAnsi="Times New Roman" w:cs="Times New Roman"/>
          <w:sz w:val="28"/>
          <w:szCs w:val="28"/>
        </w:rPr>
        <w:t xml:space="preserve">ОКАЗАТЕЛЕЙ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КАССОВОГО</w:t>
      </w: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 ПЛАНА ПО КАССОВЫМ ВЫПЛАТАМ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РАСХОДАМ БЮДЖЕТА</w:t>
      </w:r>
      <w:r w:rsidR="006A294E">
        <w:rPr>
          <w:rFonts w:ascii="Times New Roman" w:hAnsi="Times New Roman" w:cs="Times New Roman"/>
          <w:sz w:val="28"/>
          <w:szCs w:val="28"/>
        </w:rPr>
        <w:t xml:space="preserve"> СЕЛЬСКОГО ПОСЕЛЕНИЯ МИРНОВСКИЙ</w:t>
      </w:r>
      <w:r w:rsid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833D3B"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547E52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9B0D4D" w:rsidRPr="006A294E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соответствующие отраслевые отделы по главе </w:t>
      </w:r>
      <w:r w:rsidR="00833D3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формируют </w:t>
      </w:r>
      <w:hyperlink w:anchor="P272" w:history="1">
        <w:r w:rsidRPr="006A294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представляются в </w:t>
      </w:r>
      <w:r w:rsidR="00D60104" w:rsidRPr="000654C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 не позднее пятого рабочего дня со дня принятия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плановый период, одновременно с показателями бюджетной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</w:t>
      </w:r>
      <w:r w:rsidR="00EC6BFA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распорядители, соответствующие отраслевые отделы по главе </w:t>
      </w:r>
      <w:r w:rsidR="00BE226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формируют уточненный </w:t>
      </w:r>
      <w:hyperlink w:anchor="P272" w:history="1">
        <w:r w:rsidRPr="006A294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- по мере внесения изменений в показатели сводной бюджетной росписи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94E" w:rsidRPr="006A29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выплаты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12.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1629A2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074D11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074D11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E226B" w:rsidRPr="000654C7" w:rsidRDefault="00BE226B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БЮДЖЕТА</w:t>
      </w:r>
      <w:r w:rsidR="00445DA8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4D11">
        <w:rPr>
          <w:rFonts w:ascii="Times New Roman" w:hAnsi="Times New Roman" w:cs="Times New Roman"/>
          <w:sz w:val="28"/>
          <w:szCs w:val="28"/>
        </w:rPr>
        <w:t>МИРНОВСКИЙ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5DA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9B0D4D" w:rsidRPr="000654C7" w:rsidRDefault="00547E52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9B0D4D" w:rsidRPr="00074D1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позднее пятого рабочего дня со дня принятия </w:t>
      </w:r>
      <w:r w:rsidR="00BE226B" w:rsidRPr="000654C7">
        <w:rPr>
          <w:rFonts w:ascii="Times New Roman" w:hAnsi="Times New Roman" w:cs="Times New Roman"/>
          <w:sz w:val="28"/>
          <w:szCs w:val="28"/>
        </w:rPr>
        <w:t>решения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и представляет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 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74D1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классификации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74D1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4D11" w:rsidRPr="00074D1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детализацией.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2F6EC1" w:rsidRPr="002F6EC1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период с февраля по декабрь текущего финансового года в соответствующий отраслевой отдел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уточненных прогнозов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источников финансирования дефицита бюджета</w:t>
      </w:r>
      <w:r w:rsidR="00E946C9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46C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946C9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в электронном виде и представляет в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946C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E946C9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2F6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формируют в электронном виде и представляют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030AEA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2F6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текущий финансовый год с детализацией по месяцам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соответствующий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="009C273B">
        <w:rPr>
          <w:rFonts w:ascii="Times New Roman" w:hAnsi="Times New Roman" w:cs="Times New Roman"/>
          <w:sz w:val="28"/>
          <w:szCs w:val="28"/>
        </w:rPr>
        <w:t xml:space="preserve"> </w:t>
      </w:r>
      <w:r w:rsidR="0012436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6B585E" w:rsidRDefault="006B585E" w:rsidP="006B585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6EC1">
        <w:rPr>
          <w:rFonts w:ascii="Times New Roman" w:hAnsi="Times New Roman" w:cs="Times New Roman"/>
          <w:sz w:val="28"/>
          <w:szCs w:val="28"/>
        </w:rPr>
        <w:t>МИРНОВСКИЙ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2F6EC1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</w:t>
      </w:r>
      <w:r w:rsidR="00E05E5A" w:rsidRPr="000654C7">
        <w:rPr>
          <w:rFonts w:ascii="Times New Roman" w:hAnsi="Times New Roman" w:cs="Times New Roman"/>
          <w:sz w:val="28"/>
          <w:szCs w:val="28"/>
        </w:rPr>
        <w:t>бухгалтерского учета отчетности и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6EC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2F6EC1">
          <w:rPr>
            <w:rFonts w:ascii="Times New Roman" w:hAnsi="Times New Roman" w:cs="Times New Roman"/>
            <w:sz w:val="28"/>
            <w:szCs w:val="28"/>
          </w:rPr>
          <w:t>приложении N 5</w:t>
        </w:r>
      </w:hyperlink>
      <w:r w:rsidRPr="002F6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C1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2F6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F6EC1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составляется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сектором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D103FE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</w:t>
      </w:r>
      <w:r w:rsidR="00D103FE" w:rsidRPr="000654C7">
        <w:rPr>
          <w:rFonts w:ascii="Times New Roman" w:hAnsi="Times New Roman" w:cs="Times New Roman"/>
          <w:sz w:val="28"/>
          <w:szCs w:val="28"/>
        </w:rPr>
        <w:t>е</w:t>
      </w:r>
      <w:r w:rsidR="00E05E5A" w:rsidRPr="000654C7">
        <w:rPr>
          <w:rFonts w:ascii="Times New Roman" w:hAnsi="Times New Roman" w:cs="Times New Roman"/>
          <w:sz w:val="28"/>
          <w:szCs w:val="28"/>
        </w:rPr>
        <w:t>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(приложение N 5 к настоящему Порядку) не позднее не позднее пятнадцатого рабочего дня со дня принятия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6EC1" w:rsidRPr="002F6EC1">
        <w:rPr>
          <w:rFonts w:ascii="Times New Roman" w:hAnsi="Times New Roman" w:cs="Times New Roman"/>
          <w:sz w:val="28"/>
          <w:szCs w:val="28"/>
        </w:rPr>
        <w:t>Мирновский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13" w:rsidRPr="00075113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соответствующими отраслевыми отделами, курирующими субъекты бюджетного планирования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сполне</w:t>
      </w:r>
      <w:r w:rsidR="009C273B">
        <w:rPr>
          <w:rFonts w:ascii="Times New Roman" w:hAnsi="Times New Roman" w:cs="Times New Roman"/>
          <w:sz w:val="28"/>
          <w:szCs w:val="28"/>
        </w:rPr>
        <w:t>н</w:t>
      </w:r>
      <w:r w:rsidR="00E05E5A" w:rsidRPr="000654C7">
        <w:rPr>
          <w:rFonts w:ascii="Times New Roman" w:hAnsi="Times New Roman" w:cs="Times New Roman"/>
          <w:sz w:val="28"/>
          <w:szCs w:val="28"/>
        </w:rPr>
        <w:t>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5113" w:rsidRPr="00075113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соответствующих отраслевых отделов в соответствии с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требованиями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73D08" w:rsidRPr="00833D3B" w:rsidRDefault="00C73D08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C73D08" w:rsidRPr="00833D3B" w:rsidSect="00C42693">
          <w:headerReference w:type="default" r:id="rId11"/>
          <w:pgSz w:w="11905" w:h="16838"/>
          <w:pgMar w:top="426" w:right="851" w:bottom="992" w:left="1418" w:header="0" w:footer="0" w:gutter="0"/>
          <w:cols w:space="720"/>
        </w:sect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1ED0" w:rsidRPr="002D4DB1" w:rsidRDefault="00A81ED0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162"/>
      <w:bookmarkEnd w:id="5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75113" w:rsidRPr="00075113">
        <w:rPr>
          <w:rFonts w:ascii="Times New Roman" w:hAnsi="Times New Roman" w:cs="Times New Roman"/>
          <w:sz w:val="16"/>
          <w:szCs w:val="16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A81ED0" w:rsidRDefault="00A81ED0" w:rsidP="00A81ED0">
      <w:pPr>
        <w:spacing w:after="1"/>
      </w:pPr>
    </w:p>
    <w:p w:rsidR="00A81ED0" w:rsidRDefault="00A81ED0" w:rsidP="00D02153">
      <w:pPr>
        <w:pStyle w:val="ConsPlusNormal"/>
        <w:jc w:val="center"/>
      </w:pP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ПОМЕСЯЧНОМ </w:t>
      </w:r>
      <w:proofErr w:type="gramStart"/>
      <w:r w:rsidRPr="002D4DB1">
        <w:rPr>
          <w:rFonts w:ascii="Times New Roman" w:hAnsi="Times New Roman" w:cs="Times New Roman"/>
          <w:sz w:val="18"/>
          <w:szCs w:val="18"/>
        </w:rPr>
        <w:t>РАСПРЕДЕЛЕНИИ</w:t>
      </w:r>
      <w:proofErr w:type="gramEnd"/>
      <w:r w:rsidRPr="002D4DB1">
        <w:rPr>
          <w:rFonts w:ascii="Times New Roman" w:hAnsi="Times New Roman" w:cs="Times New Roman"/>
          <w:sz w:val="18"/>
          <w:szCs w:val="18"/>
        </w:rPr>
        <w:t xml:space="preserve"> ПОСТУПЛЕНИЙ ДОХОДОВ</w:t>
      </w:r>
    </w:p>
    <w:p w:rsidR="00D02153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В </w:t>
      </w:r>
      <w:r w:rsidR="0097274A" w:rsidRPr="002D4DB1">
        <w:rPr>
          <w:rFonts w:ascii="Times New Roman" w:hAnsi="Times New Roman" w:cs="Times New Roman"/>
          <w:sz w:val="18"/>
          <w:szCs w:val="18"/>
        </w:rPr>
        <w:t>МУНИЦИПАЛЬН</w:t>
      </w:r>
      <w:r w:rsidR="00D02153" w:rsidRPr="002D4DB1">
        <w:rPr>
          <w:rFonts w:ascii="Times New Roman" w:hAnsi="Times New Roman" w:cs="Times New Roman"/>
          <w:sz w:val="18"/>
          <w:szCs w:val="18"/>
        </w:rPr>
        <w:t>ОМ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D02153" w:rsidRPr="002D4DB1">
        <w:rPr>
          <w:rFonts w:ascii="Times New Roman" w:hAnsi="Times New Roman" w:cs="Times New Roman"/>
          <w:sz w:val="18"/>
          <w:szCs w:val="18"/>
        </w:rPr>
        <w:t>Е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БЛАГОВАРСКИЙ РАЙОН РЕСПУБЛИКИ БАШКОРТОСТАН </w:t>
      </w:r>
      <w:r w:rsidR="00D02153" w:rsidRPr="002D4DB1">
        <w:rPr>
          <w:rFonts w:ascii="Times New Roman" w:hAnsi="Times New Roman" w:cs="Times New Roman"/>
          <w:sz w:val="18"/>
          <w:szCs w:val="18"/>
        </w:rPr>
        <w:t>НА 20____ ГОД</w:t>
      </w:r>
    </w:p>
    <w:p w:rsidR="009B0D4D" w:rsidRDefault="00D02153" w:rsidP="00D0215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9B0D4D">
        <w:rPr>
          <w:sz w:val="16"/>
        </w:rPr>
        <w:t>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 w:rsidP="00D02153">
      <w:pPr>
        <w:pStyle w:val="ConsPlusNonformat"/>
        <w:jc w:val="both"/>
      </w:pPr>
      <w:r>
        <w:t>"__</w:t>
      </w:r>
      <w:r w:rsidR="00D02153">
        <w:t>___" __________________ 20___ г</w:t>
      </w:r>
    </w:p>
    <w:p w:rsidR="00991FA0" w:rsidRDefault="00991FA0" w:rsidP="00D02153">
      <w:pPr>
        <w:pStyle w:val="ConsPlusNonformat"/>
        <w:jc w:val="both"/>
      </w:pPr>
    </w:p>
    <w:p w:rsidR="00D02153" w:rsidRDefault="00D02153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75113" w:rsidRPr="00075113">
        <w:rPr>
          <w:rFonts w:ascii="Times New Roman" w:hAnsi="Times New Roman" w:cs="Times New Roman"/>
          <w:sz w:val="16"/>
          <w:szCs w:val="16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Default="009B0D4D" w:rsidP="00D02153">
      <w:pPr>
        <w:pStyle w:val="ConsPlusNonformat"/>
        <w:jc w:val="center"/>
      </w:pPr>
      <w:bookmarkStart w:id="6" w:name="P272"/>
      <w:bookmarkEnd w:id="6"/>
      <w:r>
        <w:rPr>
          <w:sz w:val="16"/>
        </w:rPr>
        <w:t>ПРОГНОЗ КАССОВЫХ ВЫПЛАТ ПО РАСХОДАМ</w:t>
      </w:r>
    </w:p>
    <w:p w:rsidR="00D02153" w:rsidRDefault="009B0D4D" w:rsidP="00D02153">
      <w:pPr>
        <w:pStyle w:val="ConsPlusNonformat"/>
        <w:jc w:val="center"/>
        <w:rPr>
          <w:sz w:val="16"/>
        </w:rPr>
      </w:pPr>
      <w:r>
        <w:rPr>
          <w:sz w:val="16"/>
        </w:rPr>
        <w:t>БЮДЖЕТА</w:t>
      </w:r>
      <w:r w:rsidR="0097274A">
        <w:rPr>
          <w:sz w:val="16"/>
        </w:rPr>
        <w:t xml:space="preserve"> МУНИЦИПАЛЬНОГ</w:t>
      </w:r>
      <w:r w:rsidR="00D02153">
        <w:rPr>
          <w:sz w:val="16"/>
        </w:rPr>
        <w:t>О</w:t>
      </w:r>
      <w:r w:rsidR="0097274A">
        <w:rPr>
          <w:sz w:val="16"/>
        </w:rPr>
        <w:t xml:space="preserve"> РАЙОНА БЛАГОВАРСКИЙ РАЙОН </w:t>
      </w:r>
      <w:r>
        <w:rPr>
          <w:sz w:val="16"/>
        </w:rPr>
        <w:t>РЕСПУБЛИКИ БАШКОРТОСТАН N ____</w:t>
      </w:r>
    </w:p>
    <w:p w:rsidR="00D02153" w:rsidRDefault="00D02153" w:rsidP="00D02153">
      <w:pPr>
        <w:pStyle w:val="ConsPlusNonformat"/>
        <w:jc w:val="right"/>
        <w:rPr>
          <w:sz w:val="16"/>
        </w:rPr>
      </w:pPr>
    </w:p>
    <w:p w:rsidR="009B0D4D" w:rsidRDefault="00D02153" w:rsidP="00D0215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9B0D4D">
        <w:rPr>
          <w:sz w:val="16"/>
        </w:rPr>
        <w:t>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Республики Башкортостан                     _________________________________________________________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3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2D4DB1" w:rsidRDefault="002D4DB1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75113" w:rsidRPr="00075113">
        <w:rPr>
          <w:rFonts w:ascii="Times New Roman" w:hAnsi="Times New Roman" w:cs="Times New Roman"/>
          <w:sz w:val="16"/>
          <w:szCs w:val="16"/>
        </w:rPr>
        <w:t>Мирновский</w:t>
      </w:r>
      <w:proofErr w:type="spellEnd"/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Default="00A81ED0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FC2BE7">
        <w:rPr>
          <w:rFonts w:ascii="Times New Roman" w:hAnsi="Times New Roman" w:cs="Times New Roman"/>
        </w:rPr>
        <w:t xml:space="preserve">ПРОГНОЗ КАССОВЫХ ПОСТУПЛЕНИЙ И КАССОВЫХ ВЫПЛАТ </w:t>
      </w:r>
      <w:proofErr w:type="gramStart"/>
      <w:r w:rsidRPr="00FC2BE7">
        <w:rPr>
          <w:rFonts w:ascii="Times New Roman" w:hAnsi="Times New Roman" w:cs="Times New Roman"/>
        </w:rPr>
        <w:t>ПО</w:t>
      </w:r>
      <w:proofErr w:type="gramEnd"/>
    </w:p>
    <w:p w:rsidR="0097274A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>ИСТОЧНИКАМ ФИНАНСИРОВАНИЯ ДЕФИЦИТА</w:t>
      </w:r>
      <w:r w:rsidR="00D5087D">
        <w:rPr>
          <w:rFonts w:ascii="Times New Roman" w:hAnsi="Times New Roman" w:cs="Times New Roman"/>
        </w:rPr>
        <w:t xml:space="preserve"> БЮДЖЕТА СЕЛЬСКОГО ПОСЕЛЕНИЯ </w:t>
      </w:r>
      <w:r w:rsidR="00075113">
        <w:rPr>
          <w:rFonts w:ascii="Times New Roman" w:hAnsi="Times New Roman" w:cs="Times New Roman"/>
        </w:rPr>
        <w:t>МИРНОВСКИЙ</w:t>
      </w:r>
      <w:r w:rsidR="00D5087D">
        <w:rPr>
          <w:rFonts w:ascii="Times New Roman" w:hAnsi="Times New Roman" w:cs="Times New Roman"/>
        </w:rPr>
        <w:t xml:space="preserve"> СЕЛЬСОВЕТ</w:t>
      </w:r>
      <w:r w:rsidRPr="00FC2BE7">
        <w:rPr>
          <w:rFonts w:ascii="Times New Roman" w:hAnsi="Times New Roman" w:cs="Times New Roman"/>
        </w:rPr>
        <w:t xml:space="preserve"> </w:t>
      </w:r>
      <w:r w:rsidR="0097274A" w:rsidRPr="00FC2BE7">
        <w:rPr>
          <w:rFonts w:ascii="Times New Roman" w:hAnsi="Times New Roman" w:cs="Times New Roman"/>
        </w:rPr>
        <w:t>МУНИЦИПАЛЬН</w:t>
      </w:r>
      <w:r w:rsidR="00D02153" w:rsidRPr="00FC2BE7">
        <w:rPr>
          <w:rFonts w:ascii="Times New Roman" w:hAnsi="Times New Roman" w:cs="Times New Roman"/>
        </w:rPr>
        <w:t>ОГО</w:t>
      </w:r>
      <w:r w:rsidR="0097274A" w:rsidRPr="00FC2BE7">
        <w:rPr>
          <w:rFonts w:ascii="Times New Roman" w:hAnsi="Times New Roman" w:cs="Times New Roman"/>
        </w:rPr>
        <w:t xml:space="preserve"> РАЙОН</w:t>
      </w:r>
      <w:r w:rsidR="00D02153" w:rsidRPr="00FC2BE7">
        <w:rPr>
          <w:rFonts w:ascii="Times New Roman" w:hAnsi="Times New Roman" w:cs="Times New Roman"/>
        </w:rPr>
        <w:t>А</w:t>
      </w:r>
      <w:r w:rsidR="0097274A" w:rsidRPr="00FC2BE7">
        <w:rPr>
          <w:rFonts w:ascii="Times New Roman" w:hAnsi="Times New Roman" w:cs="Times New Roman"/>
        </w:rPr>
        <w:t xml:space="preserve"> БЛАГОВАРСКИЙ РАЙОН РЕСПУБЛИКИ БАШКОРТОСТАН</w:t>
      </w:r>
    </w:p>
    <w:p w:rsidR="009B0D4D" w:rsidRDefault="009B0D4D" w:rsidP="00D02153">
      <w:pPr>
        <w:pStyle w:val="ConsPlusNonformat"/>
        <w:jc w:val="center"/>
      </w:pPr>
      <w:r>
        <w:rPr>
          <w:sz w:val="16"/>
        </w:rPr>
        <w:t xml:space="preserve">N ___                      </w:t>
      </w:r>
      <w:r w:rsidR="0097274A">
        <w:rPr>
          <w:sz w:val="16"/>
        </w:rPr>
        <w:t xml:space="preserve">                                                                          </w:t>
      </w:r>
      <w:r w:rsidR="00D02153">
        <w:rPr>
          <w:sz w:val="16"/>
        </w:rPr>
        <w:t xml:space="preserve">                               </w:t>
      </w:r>
      <w:r>
        <w:rPr>
          <w:sz w:val="16"/>
        </w:rPr>
        <w:t xml:space="preserve"> 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4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sectPr w:rsidR="009B0D4D" w:rsidSect="00D103FE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9B0D4D" w:rsidRPr="002D4DB1" w:rsidRDefault="009B0D4D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75113" w:rsidRPr="00075113">
        <w:rPr>
          <w:rFonts w:ascii="Times New Roman" w:hAnsi="Times New Roman" w:cs="Times New Roman"/>
          <w:sz w:val="16"/>
          <w:szCs w:val="16"/>
        </w:rPr>
        <w:t>Мирновский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 xml:space="preserve">ого </w:t>
      </w:r>
      <w:r w:rsidR="00A81ED0" w:rsidRPr="002D4DB1">
        <w:rPr>
          <w:rFonts w:ascii="Times New Roman" w:hAnsi="Times New Roman" w:cs="Times New Roman"/>
          <w:sz w:val="16"/>
          <w:szCs w:val="16"/>
        </w:rPr>
        <w:t>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center"/>
      </w:pP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УТВЕРЖДАЮ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</w:t>
      </w:r>
      <w:r w:rsidR="00D5087D">
        <w:t>Глава сельского поселения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                                                    </w:t>
      </w:r>
      <w:r w:rsidR="0097274A">
        <w:t xml:space="preserve">  </w:t>
      </w:r>
      <w:r>
        <w:t>_________ _____________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</w:t>
      </w:r>
      <w:r w:rsidR="0097274A">
        <w:t xml:space="preserve">   </w:t>
      </w:r>
      <w:r>
        <w:t>подпись) (</w:t>
      </w:r>
      <w:proofErr w:type="spellStart"/>
      <w:r>
        <w:t>И.О.Фамилия</w:t>
      </w:r>
      <w:proofErr w:type="spellEnd"/>
      <w:r>
        <w:t>)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"__" ________ 20__ г.</w:t>
      </w:r>
    </w:p>
    <w:p w:rsidR="009B0D4D" w:rsidRDefault="009B0D4D" w:rsidP="00DE6489">
      <w:pPr>
        <w:pStyle w:val="ConsPlusNonformat"/>
        <w:jc w:val="right"/>
      </w:pPr>
    </w:p>
    <w:p w:rsidR="009B0D4D" w:rsidRDefault="009B0D4D" w:rsidP="00D02153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9B0D4D" w:rsidRDefault="009B0D4D" w:rsidP="00D02153">
      <w:pPr>
        <w:pStyle w:val="ConsPlusNonformat"/>
        <w:jc w:val="center"/>
      </w:pPr>
      <w:r>
        <w:t xml:space="preserve">ИСПОЛНЕНИЯ БЮДЖЕТА </w:t>
      </w:r>
      <w:r w:rsidR="00445DA8" w:rsidRPr="00445DA8">
        <w:t xml:space="preserve">СЕЛЬСКОГО ПОСЕЛЕНИЯ </w:t>
      </w:r>
      <w:r w:rsidR="00075113">
        <w:t>МИРНОВСКИЙ</w:t>
      </w:r>
      <w:r w:rsidR="00445DA8" w:rsidRPr="00445DA8">
        <w:t xml:space="preserve"> СЕЛЬСОВЕТ </w:t>
      </w:r>
      <w:r w:rsidR="0097274A">
        <w:t>МУНИЦИПАЛЬН</w:t>
      </w:r>
      <w:r w:rsidR="00D02153">
        <w:t>ОГО</w:t>
      </w:r>
      <w:r w:rsidR="0097274A">
        <w:t xml:space="preserve"> РАЙОН</w:t>
      </w:r>
      <w:r w:rsidR="00D02153">
        <w:t>А</w:t>
      </w:r>
      <w:r w:rsidR="0097274A">
        <w:t xml:space="preserve"> БЛАГОВАРСКИЙ РАЙОН </w:t>
      </w:r>
      <w:r>
        <w:t>РЕСПУБЛИКИ БАШКОРТОСТАН на 20__ г.</w:t>
      </w:r>
    </w:p>
    <w:p w:rsidR="009B0D4D" w:rsidRDefault="009B0D4D" w:rsidP="00D02153">
      <w:pPr>
        <w:pStyle w:val="ConsPlusNonformat"/>
        <w:jc w:val="center"/>
      </w:pPr>
    </w:p>
    <w:p w:rsidR="009B0D4D" w:rsidRDefault="009B0D4D">
      <w:pPr>
        <w:pStyle w:val="ConsPlusNonformat"/>
        <w:jc w:val="both"/>
      </w:pPr>
      <w:r>
        <w:t xml:space="preserve">                       на "__" ___________ 20__ г.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Наименование органа,</w:t>
      </w:r>
    </w:p>
    <w:p w:rsidR="009B0D4D" w:rsidRDefault="009B0D4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9B0D4D" w:rsidRDefault="009B0D4D">
      <w:pPr>
        <w:pStyle w:val="ConsPlusNonformat"/>
        <w:jc w:val="both"/>
      </w:pPr>
      <w:r>
        <w:t>и ведение кассового плана</w:t>
      </w:r>
    </w:p>
    <w:p w:rsidR="00D02153" w:rsidRDefault="009B0D4D">
      <w:pPr>
        <w:pStyle w:val="ConsPlusNonformat"/>
        <w:jc w:val="both"/>
      </w:pPr>
      <w:r>
        <w:t>исполнения бюджета</w:t>
      </w:r>
      <w:r w:rsidR="00D02153">
        <w:t xml:space="preserve"> муниципального </w:t>
      </w:r>
    </w:p>
    <w:p w:rsidR="009B0D4D" w:rsidRDefault="00D02153">
      <w:pPr>
        <w:pStyle w:val="ConsPlusNonformat"/>
        <w:jc w:val="both"/>
      </w:pPr>
      <w:r>
        <w:t xml:space="preserve">района </w:t>
      </w:r>
      <w:proofErr w:type="spellStart"/>
      <w:r>
        <w:t>Благоварский</w:t>
      </w:r>
      <w:proofErr w:type="spellEnd"/>
      <w:r>
        <w:t xml:space="preserve"> район </w:t>
      </w:r>
    </w:p>
    <w:p w:rsidR="00991FA0" w:rsidRDefault="009B0D4D">
      <w:pPr>
        <w:pStyle w:val="ConsPlusNonformat"/>
        <w:jc w:val="both"/>
      </w:pPr>
      <w:r>
        <w:t xml:space="preserve">Республики Башкортостан    </w:t>
      </w:r>
    </w:p>
    <w:p w:rsidR="009B0D4D" w:rsidRDefault="00D02153">
      <w:pPr>
        <w:pStyle w:val="ConsPlusNonformat"/>
        <w:jc w:val="both"/>
      </w:pP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9B0D4D" w:rsidRDefault="009B0D4D">
      <w:pPr>
        <w:pStyle w:val="ConsPlusNonformat"/>
        <w:jc w:val="both"/>
      </w:pPr>
      <w: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p w:rsidR="009B0D4D" w:rsidRDefault="009B0D4D">
      <w:pPr>
        <w:sectPr w:rsidR="009B0D4D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Республики</w:t>
            </w:r>
            <w:proofErr w:type="gramEnd"/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FA0" w:rsidRDefault="00991FA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8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445DA8" w:rsidRDefault="009B0D4D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 xml:space="preserve">кассового плана исполнения </w:t>
      </w:r>
      <w:r w:rsidR="00A81ED0"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</w:p>
    <w:p w:rsidR="00D103FE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75113">
        <w:rPr>
          <w:rFonts w:ascii="Times New Roman" w:hAnsi="Times New Roman" w:cs="Times New Roman"/>
          <w:sz w:val="16"/>
          <w:szCs w:val="16"/>
        </w:rPr>
        <w:t>Мирновский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 w:rsidP="00A81ED0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991FA0">
        <w:rPr>
          <w:rFonts w:ascii="Times New Roman" w:hAnsi="Times New Roman" w:cs="Times New Roman"/>
        </w:rPr>
        <w:t>СВЕДЕНИЯ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ДОХОДОВ В БЮДЖЕТ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</w:rPr>
        <w:t xml:space="preserve">СЕЛЬСКОГО ПОСЕЛЕНИЯ </w:t>
      </w:r>
      <w:r w:rsidR="00075113">
        <w:rPr>
          <w:rFonts w:ascii="Times New Roman" w:hAnsi="Times New Roman" w:cs="Times New Roman"/>
        </w:rPr>
        <w:t>МИРНОВСКИЙ</w:t>
      </w:r>
      <w:r w:rsidR="00445DA8" w:rsidRPr="00445DA8">
        <w:rPr>
          <w:rFonts w:ascii="Times New Roman" w:hAnsi="Times New Roman" w:cs="Times New Roman"/>
        </w:rPr>
        <w:t xml:space="preserve"> СЕЛЬСОВЕТ</w:t>
      </w:r>
      <w:r w:rsidR="00445DA8" w:rsidRPr="00991FA0">
        <w:rPr>
          <w:rFonts w:ascii="Times New Roman" w:hAnsi="Times New Roman" w:cs="Times New Roman"/>
        </w:rPr>
        <w:t xml:space="preserve"> </w:t>
      </w:r>
      <w:r w:rsidR="00D103FE" w:rsidRPr="00991FA0">
        <w:rPr>
          <w:rFonts w:ascii="Times New Roman" w:hAnsi="Times New Roman" w:cs="Times New Roman"/>
        </w:rPr>
        <w:t xml:space="preserve">МУНИЦИПАЛЬНОГО РАЙОНА БЛАГОВАРСКИЙ РАЙОН </w:t>
      </w:r>
      <w:r w:rsidRPr="00991FA0">
        <w:rPr>
          <w:rFonts w:ascii="Times New Roman" w:hAnsi="Times New Roman" w:cs="Times New Roman"/>
        </w:rPr>
        <w:t>РЕСПУБЛИКИ БАШКОРТОСТАН НА 20__ ГОД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на "__" ___________ 20__ г.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Отдел прогнозирования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финансовых ресурсов и налогов</w:t>
      </w:r>
    </w:p>
    <w:p w:rsidR="009B0D4D" w:rsidRPr="00445DA8" w:rsidRDefault="00D103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ФУ администрации МР </w:t>
      </w:r>
      <w:proofErr w:type="spellStart"/>
      <w:r w:rsidRPr="00445DA8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район РБ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939"/>
        <w:gridCol w:w="851"/>
        <w:gridCol w:w="992"/>
        <w:gridCol w:w="600"/>
        <w:gridCol w:w="1101"/>
        <w:gridCol w:w="850"/>
        <w:gridCol w:w="567"/>
        <w:gridCol w:w="851"/>
        <w:gridCol w:w="840"/>
        <w:gridCol w:w="600"/>
        <w:gridCol w:w="600"/>
        <w:gridCol w:w="936"/>
        <w:gridCol w:w="840"/>
        <w:gridCol w:w="772"/>
        <w:gridCol w:w="657"/>
        <w:gridCol w:w="848"/>
        <w:gridCol w:w="720"/>
      </w:tblGrid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0F3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0D4D" w:rsidRPr="00991FA0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57" w:type="dxa"/>
            <w:vAlign w:val="center"/>
          </w:tcPr>
          <w:p w:rsidR="009B0D4D" w:rsidRPr="00991FA0" w:rsidRDefault="009B0D4D" w:rsidP="00991FA0">
            <w:pPr>
              <w:pStyle w:val="ConsPlusNormal"/>
              <w:ind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Pr="002D4DB1" w:rsidRDefault="009B0D4D">
      <w:pPr>
        <w:pStyle w:val="ConsPlusNormal"/>
        <w:ind w:firstLine="540"/>
        <w:jc w:val="both"/>
        <w:rPr>
          <w:sz w:val="6"/>
          <w:szCs w:val="6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   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2D4DB1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Исполнитель ______________ ___________ _____________________ </w:t>
      </w:r>
      <w:r w:rsidR="002D4DB1">
        <w:rPr>
          <w:rFonts w:ascii="Times New Roman" w:hAnsi="Times New Roman" w:cs="Times New Roman"/>
          <w:sz w:val="18"/>
          <w:szCs w:val="18"/>
        </w:rPr>
        <w:t xml:space="preserve">   </w:t>
      </w:r>
      <w:r w:rsidRPr="002D4DB1">
        <w:rPr>
          <w:rFonts w:ascii="Times New Roman" w:hAnsi="Times New Roman" w:cs="Times New Roman"/>
          <w:sz w:val="18"/>
          <w:szCs w:val="18"/>
        </w:rPr>
        <w:t>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(должность)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     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 (расшифровка подписи)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4DB1">
        <w:rPr>
          <w:rFonts w:ascii="Times New Roman" w:hAnsi="Times New Roman" w:cs="Times New Roman"/>
          <w:sz w:val="12"/>
          <w:szCs w:val="12"/>
        </w:rPr>
        <w:t>(телефон)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D5E21" w:rsidRPr="002D4DB1" w:rsidRDefault="00445DA8" w:rsidP="007D5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_________  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>(</w:t>
      </w:r>
      <w:r w:rsidRPr="002D4DB1">
        <w:rPr>
          <w:rFonts w:ascii="Times New Roman" w:hAnsi="Times New Roman" w:cs="Times New Roman"/>
          <w:sz w:val="12"/>
          <w:szCs w:val="12"/>
        </w:rPr>
        <w:t xml:space="preserve">подпись)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D4DB1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2D4DB1">
        <w:rPr>
          <w:rFonts w:ascii="Times New Roman" w:hAnsi="Times New Roman" w:cs="Times New Roman"/>
          <w:sz w:val="12"/>
          <w:szCs w:val="12"/>
        </w:rPr>
        <w:t>И.О.Фамилия</w:t>
      </w:r>
      <w:proofErr w:type="spellEnd"/>
      <w:r w:rsidRPr="002D4DB1">
        <w:rPr>
          <w:rFonts w:ascii="Times New Roman" w:hAnsi="Times New Roman" w:cs="Times New Roman"/>
          <w:sz w:val="12"/>
          <w:szCs w:val="12"/>
        </w:rPr>
        <w:t>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"__" __________ 20__ г.</w:t>
      </w:r>
    </w:p>
    <w:sectPr w:rsidR="009B0D4D" w:rsidRPr="002D4DB1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52" w:rsidRDefault="00547E52" w:rsidP="00A81ED0">
      <w:r>
        <w:separator/>
      </w:r>
    </w:p>
  </w:endnote>
  <w:endnote w:type="continuationSeparator" w:id="0">
    <w:p w:rsidR="00547E52" w:rsidRDefault="00547E52" w:rsidP="00A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52" w:rsidRDefault="00547E52" w:rsidP="00A81ED0">
      <w:r>
        <w:separator/>
      </w:r>
    </w:p>
  </w:footnote>
  <w:footnote w:type="continuationSeparator" w:id="0">
    <w:p w:rsidR="00547E52" w:rsidRDefault="00547E52" w:rsidP="00A8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4E" w:rsidRDefault="006A294E">
    <w:pPr>
      <w:pStyle w:val="a3"/>
    </w:pPr>
  </w:p>
  <w:p w:rsidR="006A294E" w:rsidRDefault="006A2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D"/>
    <w:rsid w:val="00030AEA"/>
    <w:rsid w:val="00030FF3"/>
    <w:rsid w:val="000654C7"/>
    <w:rsid w:val="00074D11"/>
    <w:rsid w:val="00075113"/>
    <w:rsid w:val="0009346F"/>
    <w:rsid w:val="00095027"/>
    <w:rsid w:val="000C27F5"/>
    <w:rsid w:val="000C6B09"/>
    <w:rsid w:val="000F38C7"/>
    <w:rsid w:val="00124369"/>
    <w:rsid w:val="001629A2"/>
    <w:rsid w:val="002058C2"/>
    <w:rsid w:val="00245BB7"/>
    <w:rsid w:val="00246E39"/>
    <w:rsid w:val="002800F2"/>
    <w:rsid w:val="002D4DB1"/>
    <w:rsid w:val="002F6EC1"/>
    <w:rsid w:val="00310BB3"/>
    <w:rsid w:val="00333520"/>
    <w:rsid w:val="0036071A"/>
    <w:rsid w:val="003E3FC4"/>
    <w:rsid w:val="00445DA8"/>
    <w:rsid w:val="00493616"/>
    <w:rsid w:val="004B4BF0"/>
    <w:rsid w:val="00547E52"/>
    <w:rsid w:val="006133D8"/>
    <w:rsid w:val="00616EEF"/>
    <w:rsid w:val="00627EC4"/>
    <w:rsid w:val="00632B11"/>
    <w:rsid w:val="00687275"/>
    <w:rsid w:val="006A294E"/>
    <w:rsid w:val="006B585E"/>
    <w:rsid w:val="006D0B4F"/>
    <w:rsid w:val="00705812"/>
    <w:rsid w:val="00725BC2"/>
    <w:rsid w:val="007A70AA"/>
    <w:rsid w:val="007D5E21"/>
    <w:rsid w:val="00833D3B"/>
    <w:rsid w:val="008D13F8"/>
    <w:rsid w:val="00916FFB"/>
    <w:rsid w:val="00952F9C"/>
    <w:rsid w:val="0097274A"/>
    <w:rsid w:val="00991FA0"/>
    <w:rsid w:val="009A3709"/>
    <w:rsid w:val="009A605E"/>
    <w:rsid w:val="009A6390"/>
    <w:rsid w:val="009B0D4D"/>
    <w:rsid w:val="009B5982"/>
    <w:rsid w:val="009C273B"/>
    <w:rsid w:val="00A01AF7"/>
    <w:rsid w:val="00A06F71"/>
    <w:rsid w:val="00A450EC"/>
    <w:rsid w:val="00A81ED0"/>
    <w:rsid w:val="00AF5FD5"/>
    <w:rsid w:val="00B61306"/>
    <w:rsid w:val="00B73B63"/>
    <w:rsid w:val="00BA0E2A"/>
    <w:rsid w:val="00BB37C0"/>
    <w:rsid w:val="00BE0013"/>
    <w:rsid w:val="00BE226B"/>
    <w:rsid w:val="00BF5552"/>
    <w:rsid w:val="00C03260"/>
    <w:rsid w:val="00C03EB3"/>
    <w:rsid w:val="00C42693"/>
    <w:rsid w:val="00C520F0"/>
    <w:rsid w:val="00C73D08"/>
    <w:rsid w:val="00C8201C"/>
    <w:rsid w:val="00CB60DE"/>
    <w:rsid w:val="00CE675F"/>
    <w:rsid w:val="00D02153"/>
    <w:rsid w:val="00D103FE"/>
    <w:rsid w:val="00D43449"/>
    <w:rsid w:val="00D5087D"/>
    <w:rsid w:val="00D60104"/>
    <w:rsid w:val="00DC0224"/>
    <w:rsid w:val="00DD5DB1"/>
    <w:rsid w:val="00DE6489"/>
    <w:rsid w:val="00E05E5A"/>
    <w:rsid w:val="00E946C9"/>
    <w:rsid w:val="00EC6BFA"/>
    <w:rsid w:val="00F54E28"/>
    <w:rsid w:val="00FC2BE7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B451F7EC92CD01CF6B35D054019BBF04CCE99DA3C98D1FD4203CC4D922CA7308323F0F3EBED50AEDC115F03Az8k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451F7EC92CD01CF6B35D054019BBF04CCE99DA3C98D1FD4203CC4D922CA7308323F0F3EBED50AEDC115F03Az8k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B451F7EC92CD01CF6B35D054019BBF04CEEA92A3C88D1FD4203CC4D922CA731A3267003ABECD01BB8E53A535818E4BD8FACC5FBA02zBk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C495AE68EF10EDBA7EA92B075BA73DB869AFF3EB244775E8F9DB2D0A0AEE9901348E1B542Z7I2M" TargetMode="External"/><Relationship Id="rId14" Type="http://schemas.openxmlformats.org/officeDocument/2006/relationships/hyperlink" Target="consultantplus://offline/ref=BDB451F7EC92CD01CF6B35D054019BBF04CCE99DA3C98D1FD4203CC4D922CA7308323F0F3EBED50AEDC115F03Az8k0N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12E8-CC32-4578-8D69-56DCC00A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ГИС_ГНП_1</dc:creator>
  <cp:lastModifiedBy>admin</cp:lastModifiedBy>
  <cp:revision>42</cp:revision>
  <cp:lastPrinted>2020-03-04T08:46:00Z</cp:lastPrinted>
  <dcterms:created xsi:type="dcterms:W3CDTF">2020-02-17T13:36:00Z</dcterms:created>
  <dcterms:modified xsi:type="dcterms:W3CDTF">2020-03-11T07:10:00Z</dcterms:modified>
</cp:coreProperties>
</file>