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E4" w:rsidRDefault="00A17FE4" w:rsidP="00A17FE4">
      <w:pPr>
        <w:spacing w:line="240" w:lineRule="auto"/>
        <w:rPr>
          <w:rFonts w:ascii="yandex-sans" w:eastAsia="Times New Roman" w:hAnsi="yandex-sans" w:cs="Times New Roman"/>
          <w:color w:val="000000"/>
          <w:sz w:val="23"/>
          <w:szCs w:val="23"/>
          <w:lang w:eastAsia="ru-RU"/>
        </w:rPr>
      </w:pPr>
    </w:p>
    <w:p w:rsidR="00A17FE4" w:rsidRDefault="00A17FE4" w:rsidP="00A17FE4">
      <w:pPr>
        <w:spacing w:line="240" w:lineRule="auto"/>
        <w:jc w:val="center"/>
        <w:rPr>
          <w:rFonts w:ascii="yandex-sans" w:eastAsia="Times New Roman" w:hAnsi="yandex-sans" w:cs="Times New Roman"/>
          <w:color w:val="000000"/>
          <w:sz w:val="23"/>
          <w:szCs w:val="23"/>
          <w:lang w:eastAsia="ru-RU"/>
        </w:rPr>
      </w:pP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ПАМЯТКА НАСЕЛЕНИЮ </w:t>
      </w: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ПО БЕЗОПАСНОМУ ПОЛЬЗОВАНИЮ ГАЗОМ В БЫТУ</w:t>
      </w: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noProof/>
          <w:color w:val="0000FF"/>
          <w:sz w:val="24"/>
          <w:szCs w:val="24"/>
          <w:lang w:eastAsia="ru-RU"/>
        </w:rPr>
        <w:drawing>
          <wp:inline distT="0" distB="0" distL="0" distR="0" wp14:anchorId="3DC0A82A" wp14:editId="23003AA9">
            <wp:extent cx="6151880" cy="4521200"/>
            <wp:effectExtent l="0" t="0" r="1270" b="0"/>
            <wp:docPr id="9" name="Рисунок 9" descr="http://www.romodanovo-rm.ru/wp-content/uploads/2018/1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omodanovo-rm.ru/wp-content/uploads/2018/1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4521200"/>
                    </a:xfrm>
                    <a:prstGeom prst="rect">
                      <a:avLst/>
                    </a:prstGeom>
                    <a:noFill/>
                    <a:ln>
                      <a:noFill/>
                    </a:ln>
                  </pic:spPr>
                </pic:pic>
              </a:graphicData>
            </a:graphic>
          </wp:inline>
        </w:drawing>
      </w: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noProof/>
          <w:color w:val="0000FF"/>
          <w:sz w:val="24"/>
          <w:szCs w:val="24"/>
          <w:lang w:eastAsia="ru-RU"/>
        </w:rPr>
        <w:lastRenderedPageBreak/>
        <w:drawing>
          <wp:inline distT="0" distB="0" distL="0" distR="0" wp14:anchorId="0CB348B7" wp14:editId="54F959CA">
            <wp:extent cx="6162040" cy="6355080"/>
            <wp:effectExtent l="0" t="0" r="0" b="7620"/>
            <wp:docPr id="10" name="Рисунок 10" descr="http://www.romodanovo-rm.ru/wp-content/uploads/2018/1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omodanovo-rm.ru/wp-content/uploads/2018/10/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040" cy="6355080"/>
                    </a:xfrm>
                    <a:prstGeom prst="rect">
                      <a:avLst/>
                    </a:prstGeom>
                    <a:noFill/>
                    <a:ln>
                      <a:noFill/>
                    </a:ln>
                  </pic:spPr>
                </pic:pic>
              </a:graphicData>
            </a:graphic>
          </wp:inline>
        </w:drawing>
      </w: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noProof/>
          <w:color w:val="0000FF"/>
          <w:sz w:val="24"/>
          <w:szCs w:val="24"/>
          <w:lang w:eastAsia="ru-RU"/>
        </w:rPr>
        <w:lastRenderedPageBreak/>
        <w:drawing>
          <wp:inline distT="0" distB="0" distL="0" distR="0" wp14:anchorId="15EF5F38" wp14:editId="1B249BB9">
            <wp:extent cx="6162040" cy="5791200"/>
            <wp:effectExtent l="0" t="0" r="0" b="0"/>
            <wp:docPr id="11" name="Рисунок 11" descr="http://www.romodanovo-rm.ru/wp-content/uploads/2018/1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omodanovo-rm.ru/wp-content/uploads/2018/10/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040" cy="5791200"/>
                    </a:xfrm>
                    <a:prstGeom prst="rect">
                      <a:avLst/>
                    </a:prstGeom>
                    <a:noFill/>
                    <a:ln>
                      <a:noFill/>
                    </a:ln>
                  </pic:spPr>
                </pic:pic>
              </a:graphicData>
            </a:graphic>
          </wp:inline>
        </w:drawing>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Каждый пользователь внутриквартирного газового оборудования обязан:</w:t>
      </w:r>
    </w:p>
    <w:p w:rsidR="00A17FE4" w:rsidRPr="00A17FE4" w:rsidRDefault="00A17FE4" w:rsidP="00A17F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Знать и выполнять правила безопасного пользования газом в быту.</w:t>
      </w:r>
    </w:p>
    <w:p w:rsidR="00A17FE4" w:rsidRPr="00A17FE4" w:rsidRDefault="00A17FE4" w:rsidP="00A17F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Следить за исправностью газового оборудования и газовых счетчиков, обеспечивать их надлежащее техническое состояние путем заключения договоров со специализированной организацией, а также немедленно сообщать в специализированную организацию об авариях, о пожарах, неисправностях внутридомового газового оборудования и об иных нарушениях, возникающих при пользовании газом в быту.</w:t>
      </w:r>
    </w:p>
    <w:p w:rsidR="00A17FE4" w:rsidRPr="00A17FE4" w:rsidRDefault="00A17FE4" w:rsidP="00A17F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В случае длительного отъезда подать заявление в газовую службу для отключения квартиры от газа.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ЗАПРЕЩАЕТСЯ: </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Оставлять без присмотра работающие газовые приборы.</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Использовать помещение, где установлены газовые приборы, для сна и отдыха.</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Пользоваться газовыми приборами при отсутствии тяги или неисправной вентиляции.</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lastRenderedPageBreak/>
        <w:sym w:font="Symbol" w:char="F0B7"/>
      </w:r>
      <w:r w:rsidRPr="00A17FE4">
        <w:rPr>
          <w:rFonts w:ascii="Times New Roman" w:eastAsia="Times New Roman" w:hAnsi="Times New Roman" w:cs="Times New Roman"/>
          <w:sz w:val="24"/>
          <w:szCs w:val="24"/>
          <w:lang w:eastAsia="ru-RU"/>
        </w:rPr>
        <w:t xml:space="preserve"> Пользование неисправными или требующими ремонта газовыми приборами.</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Допускать к пользованию газом детей.</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Засорять и закрывать вентиляционные каналы.</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Загромождать газовое оборудование посторонними предметами, привязывать к газопроводам веревки.</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Самостоятельно заниматься ремонтом, заменой или перестановкой газового оборудования.</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должны производиться специализированными организациями.</w:t>
      </w:r>
    </w:p>
    <w:p w:rsidR="00A17FE4" w:rsidRPr="00A17FE4" w:rsidRDefault="00A17FE4" w:rsidP="00A17F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sym w:font="Symbol" w:char="F0B7"/>
      </w:r>
      <w:r w:rsidRPr="00A17FE4">
        <w:rPr>
          <w:rFonts w:ascii="Times New Roman" w:eastAsia="Times New Roman" w:hAnsi="Times New Roman" w:cs="Times New Roman"/>
          <w:sz w:val="24"/>
          <w:szCs w:val="24"/>
          <w:lang w:eastAsia="ru-RU"/>
        </w:rPr>
        <w:t xml:space="preserve"> Самовольная перекладка газопроводов, установка дополнительного и перестановка имеющегося газоиспользующего оборудования не допускается. Такие работы выполняет специализированная организация по согласованию с газоснабжающей организацией.</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Если Вы почувствовали запах газа, перекройте кран перед газовым оборудованием и сообщите в аварийную службу. До приезда аварийной бригады проветрите помещение, не пользуйтесь открытым огнем, не включайте и не выключайте электроприборы.</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ПОЛЬЗОВАТЕЛЯМ ГАЗА НЕОБХОДИМО ПОМНИТЬ!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Согласно действующему законодательству предусмотрено, что отсутствие у абонента договора о техническом обслуживании внутридомового (внутриквартирного) газового оборудования является основанием для приостановления в одностороннем порядке поставщиком газа исполнения обязательств по поставке газа.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Своевременное обслуживание и ремонт внутридомового газового оборудования, вентиляционных и дымоходных каналов, соблюдение жителями правил пользования газом и газовым оборудованием в быту позволит избежать трагических последствий в дальнейшем.</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Памятка по правилам пользования газом в быту.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Ответственность за безопасное пользование бытовыми газовыми приборами в квартирах, за их содержание в надлежащем состоянии возлагается на собственников и нанимателей жилых помещений (ст.210 Гражданского кодекса РФ, ст.30,67Жилищного кодекса РФ) ГРАЖДАНЕ, ПОМНИТЕ! ГАЗ В СМЕСИ С ВОЗДУХОМ ПРЕДСТАВЛЯЕТ ВЗРЫВООПАСНУЮ СМЕСЬ. НАРУШАЯ ПРАВИЛА ПОЛЬЗОВАНИЯ ГАЗОВОЙ ПЛИТОЙ, ВЫ ПОДВЕРГАЕТЕ ОПАСНОСТИ НЕ ТОЛЬКО СЕБЯ, НО И ДРУГИХ.</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В снежную погоду проверяйте дымоходы!</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Нарушение требований безопасности пользования газом в быту приводят к несчастным случаям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ОБ УТЕЧКЕ ГАЗА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lastRenderedPageBreak/>
        <w:t>Отыскание утечки газа при помощи огня строго воспрещается. В случае систематического нарушения абонентом правил пользования газом и невыполнения указаний эксплуатационной газовой службы абонент снимается</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со снабжения газом.</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В случае неисправности газовой разводки и ненормальной работы газовых приборов, абонент должен вызвать газовую службу для выполнения необходимого ремонта или наладки газовых приборов.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При длительном перерыве пользования газом (отъезд, ремонт и пр.) абонент</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7FE4">
        <w:rPr>
          <w:rFonts w:ascii="Times New Roman" w:eastAsia="Times New Roman" w:hAnsi="Times New Roman" w:cs="Times New Roman"/>
          <w:sz w:val="24"/>
          <w:szCs w:val="24"/>
          <w:lang w:eastAsia="ru-RU"/>
        </w:rPr>
        <w:t>обязан</w:t>
      </w:r>
      <w:proofErr w:type="gramEnd"/>
      <w:r w:rsidRPr="00A17FE4">
        <w:rPr>
          <w:rFonts w:ascii="Times New Roman" w:eastAsia="Times New Roman" w:hAnsi="Times New Roman" w:cs="Times New Roman"/>
          <w:sz w:val="24"/>
          <w:szCs w:val="24"/>
          <w:lang w:eastAsia="ru-RU"/>
        </w:rPr>
        <w:t xml:space="preserve"> заявить об этом для отключения квартиры от газоснабжения. Слесари газораспределительной компании, выезжающие по вызову абонента для ликвидации аварии, имеют право явиться в любое время суток. С заказом на доставку газа, а также по вопросу ремонта, регулировки и утечки газа, обращаться по телефону: </w:t>
      </w:r>
      <w:r>
        <w:rPr>
          <w:rFonts w:ascii="Times New Roman" w:eastAsia="Times New Roman" w:hAnsi="Times New Roman" w:cs="Times New Roman"/>
          <w:b/>
          <w:bCs/>
          <w:sz w:val="24"/>
          <w:szCs w:val="24"/>
          <w:lang w:eastAsia="ru-RU"/>
        </w:rPr>
        <w:t>04.</w:t>
      </w:r>
      <w:r w:rsidRPr="00A17FE4">
        <w:rPr>
          <w:rFonts w:ascii="Times New Roman" w:eastAsia="Times New Roman" w:hAnsi="Times New Roman" w:cs="Times New Roman"/>
          <w:b/>
          <w:bCs/>
          <w:sz w:val="24"/>
          <w:szCs w:val="24"/>
          <w:lang w:eastAsia="ru-RU"/>
        </w:rPr>
        <w:t xml:space="preserve">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ПОМНИТЕ: ГРАЖДАНАМ НЕ РАЗРЕШАЕТСЯ САМОВОЛЬНЫЙ РЕМОНТ ГАЗОВОЙ АППАРАТУРЫ.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НАСЕЛЕНИЕ, ИСПОЛЬЗУЮЩЕЕ ГАЗ В БЫТУ, ОБЯЗАНО: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Пройти инструктаж по безопасному пользованию газом в </w:t>
      </w:r>
      <w:proofErr w:type="gramStart"/>
      <w:r w:rsidRPr="00A17FE4">
        <w:rPr>
          <w:rFonts w:ascii="Times New Roman" w:eastAsia="Times New Roman" w:hAnsi="Times New Roman" w:cs="Times New Roman"/>
          <w:sz w:val="24"/>
          <w:szCs w:val="24"/>
          <w:lang w:eastAsia="ru-RU"/>
        </w:rPr>
        <w:t>эксплуатационной</w:t>
      </w:r>
      <w:proofErr w:type="gramEnd"/>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организации газового хозяйства, иметь инструкции по эксплуатации приборов 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соблюдать их.</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w:t>
      </w:r>
      <w:proofErr w:type="gramStart"/>
      <w:r w:rsidRPr="00A17FE4">
        <w:rPr>
          <w:rFonts w:ascii="Times New Roman" w:eastAsia="Times New Roman" w:hAnsi="Times New Roman" w:cs="Times New Roman"/>
          <w:sz w:val="24"/>
          <w:szCs w:val="24"/>
          <w:lang w:eastAsia="ru-RU"/>
        </w:rPr>
        <w:t>на</w:t>
      </w:r>
      <w:proofErr w:type="gramEnd"/>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газовых </w:t>
      </w:r>
      <w:proofErr w:type="gramStart"/>
      <w:r w:rsidRPr="00A17FE4">
        <w:rPr>
          <w:rFonts w:ascii="Times New Roman" w:eastAsia="Times New Roman" w:hAnsi="Times New Roman" w:cs="Times New Roman"/>
          <w:sz w:val="24"/>
          <w:szCs w:val="24"/>
          <w:lang w:eastAsia="ru-RU"/>
        </w:rPr>
        <w:t>приборах</w:t>
      </w:r>
      <w:proofErr w:type="gramEnd"/>
      <w:r w:rsidRPr="00A17FE4">
        <w:rPr>
          <w:rFonts w:ascii="Times New Roman" w:eastAsia="Times New Roman" w:hAnsi="Times New Roman" w:cs="Times New Roman"/>
          <w:sz w:val="24"/>
          <w:szCs w:val="24"/>
          <w:lang w:eastAsia="ru-RU"/>
        </w:rPr>
        <w:t xml:space="preserve"> и перед ними, а при размещении баллонов внутри кухонь дополнительно закрыть вентили у баллонов.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При неисправности газового оборудования вызвать работников предприятия газового хозяйства. При внезапном прекращении подачи газа немедленно закрыть краны горелок газовых приборов и сообщить в аварийную газовую службу по телефону </w:t>
      </w:r>
      <w:r>
        <w:rPr>
          <w:rFonts w:ascii="Times New Roman" w:eastAsia="Times New Roman" w:hAnsi="Times New Roman" w:cs="Times New Roman"/>
          <w:b/>
          <w:bCs/>
          <w:sz w:val="24"/>
          <w:szCs w:val="24"/>
          <w:lang w:eastAsia="ru-RU"/>
        </w:rPr>
        <w:t>04 .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A17FE4">
        <w:rPr>
          <w:rFonts w:ascii="Times New Roman" w:eastAsia="Times New Roman" w:hAnsi="Times New Roman" w:cs="Times New Roman"/>
          <w:sz w:val="24"/>
          <w:szCs w:val="24"/>
          <w:lang w:eastAsia="ru-RU"/>
        </w:rPr>
        <w:t>электрозвонком</w:t>
      </w:r>
      <w:proofErr w:type="spellEnd"/>
      <w:r w:rsidRPr="00A17FE4">
        <w:rPr>
          <w:rFonts w:ascii="Times New Roman" w:eastAsia="Times New Roman" w:hAnsi="Times New Roman" w:cs="Times New Roman"/>
          <w:sz w:val="24"/>
          <w:szCs w:val="24"/>
          <w:lang w:eastAsia="ru-RU"/>
        </w:rPr>
        <w:t>.</w:t>
      </w:r>
    </w:p>
    <w:p w:rsid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Перед входом в подвалы и погреба, до включения света или зажигания огня, убедиться в отсутствии там запаха газа.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lastRenderedPageBreak/>
        <w:t xml:space="preserve">ПРИ ОБНАРУЖЕНИИ ЗАПАХА ГАЗА В ПОДЪЕЗДЕ, ВО ДВОРЕ, </w:t>
      </w:r>
      <w:proofErr w:type="gramStart"/>
      <w:r w:rsidRPr="00A17FE4">
        <w:rPr>
          <w:rFonts w:ascii="Times New Roman" w:eastAsia="Times New Roman" w:hAnsi="Times New Roman" w:cs="Times New Roman"/>
          <w:b/>
          <w:bCs/>
          <w:sz w:val="24"/>
          <w:szCs w:val="24"/>
          <w:lang w:eastAsia="ru-RU"/>
        </w:rPr>
        <w:t>НА</w:t>
      </w:r>
      <w:proofErr w:type="gramEnd"/>
      <w:r w:rsidRPr="00A17FE4">
        <w:rPr>
          <w:rFonts w:ascii="Times New Roman" w:eastAsia="Times New Roman" w:hAnsi="Times New Roman" w:cs="Times New Roman"/>
          <w:b/>
          <w:bCs/>
          <w:sz w:val="24"/>
          <w:szCs w:val="24"/>
          <w:lang w:eastAsia="ru-RU"/>
        </w:rPr>
        <w:t xml:space="preserve">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УЛИЦЕ – НЕОБХОДИМО: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оповестить окружающих о мерах предосторожности;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 сообщить в газовую службу по телефону  </w:t>
      </w:r>
      <w:r w:rsidRPr="00A17FE4">
        <w:rPr>
          <w:rFonts w:ascii="Times New Roman" w:eastAsia="Times New Roman" w:hAnsi="Times New Roman" w:cs="Times New Roman"/>
          <w:b/>
          <w:bCs/>
          <w:sz w:val="24"/>
          <w:szCs w:val="24"/>
          <w:lang w:eastAsia="ru-RU"/>
        </w:rPr>
        <w:t xml:space="preserve">04 </w:t>
      </w:r>
      <w:r w:rsidRPr="00A17FE4">
        <w:rPr>
          <w:rFonts w:ascii="Times New Roman" w:eastAsia="Times New Roman" w:hAnsi="Times New Roman" w:cs="Times New Roman"/>
          <w:sz w:val="24"/>
          <w:szCs w:val="24"/>
          <w:lang w:eastAsia="ru-RU"/>
        </w:rPr>
        <w:t>из незагазованного места;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принять меры по удалению людей из загазованной среды, предотвращению</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включения и выключения электроосвещения, появлению открытого огня 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искры;</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до прибытия аварийной бригады организовать проветривание помещения.</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НАСЕЛЕНИЮ ЗАПРЕЩАЕТСЯ!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Вносить изменения в конструкцию газовых приборов. Изменять устройство</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Отключать автоматику безопасности и регулирования. Пользоваться газом</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при неисправных газовых приборах, автоматике, арматуре и газовых баллонах, особенно при обнаружении утечки газа. Пользоваться Газом при нарушении плотности кладки, штукатурки (при появлении трещин) газифицированных печей и дымоходов. Самовольно устанавливать дополнительные шиберы в дымоходах и на </w:t>
      </w:r>
      <w:proofErr w:type="spellStart"/>
      <w:r w:rsidRPr="00A17FE4">
        <w:rPr>
          <w:rFonts w:ascii="Times New Roman" w:eastAsia="Times New Roman" w:hAnsi="Times New Roman" w:cs="Times New Roman"/>
          <w:sz w:val="24"/>
          <w:szCs w:val="24"/>
          <w:lang w:eastAsia="ru-RU"/>
        </w:rPr>
        <w:t>дымоотводящих</w:t>
      </w:r>
      <w:proofErr w:type="spellEnd"/>
      <w:r w:rsidRPr="00A17FE4">
        <w:rPr>
          <w:rFonts w:ascii="Times New Roman" w:eastAsia="Times New Roman" w:hAnsi="Times New Roman" w:cs="Times New Roman"/>
          <w:sz w:val="24"/>
          <w:szCs w:val="24"/>
          <w:lang w:eastAsia="ru-RU"/>
        </w:rPr>
        <w:t xml:space="preserve"> трубах от водонагревателей.</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 Использовать газ и газовые приборы не по назначению. Пользоваться газовыми плитами </w:t>
      </w:r>
      <w:r w:rsidRPr="00A17FE4">
        <w:rPr>
          <w:rFonts w:ascii="Times New Roman" w:eastAsia="Times New Roman" w:hAnsi="Times New Roman" w:cs="Times New Roman"/>
          <w:sz w:val="24"/>
          <w:szCs w:val="24"/>
          <w:lang w:eastAsia="ru-RU"/>
        </w:rPr>
        <w:lastRenderedPageBreak/>
        <w:t>для отопления помещений. Пользоваться помещениями, где установлены газовые приборы, для сна и отдыха.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Применять открытый огонь для обнаружения утечек газа (для этой цели используются мыльная эмульсия или специальные приборы). Хранить в помещениях и подвалах порожние и заполненные сжиженными газами баллоны.</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Самовольно, без специального инструктажа, производить замену </w:t>
      </w:r>
      <w:proofErr w:type="gramStart"/>
      <w:r w:rsidRPr="00A17FE4">
        <w:rPr>
          <w:rFonts w:ascii="Times New Roman" w:eastAsia="Times New Roman" w:hAnsi="Times New Roman" w:cs="Times New Roman"/>
          <w:sz w:val="24"/>
          <w:szCs w:val="24"/>
          <w:lang w:eastAsia="ru-RU"/>
        </w:rPr>
        <w:t>порожних</w:t>
      </w:r>
      <w:proofErr w:type="gramEnd"/>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баллонов </w:t>
      </w:r>
      <w:proofErr w:type="gramStart"/>
      <w:r w:rsidRPr="00A17FE4">
        <w:rPr>
          <w:rFonts w:ascii="Times New Roman" w:eastAsia="Times New Roman" w:hAnsi="Times New Roman" w:cs="Times New Roman"/>
          <w:sz w:val="24"/>
          <w:szCs w:val="24"/>
          <w:lang w:eastAsia="ru-RU"/>
        </w:rPr>
        <w:t>на</w:t>
      </w:r>
      <w:proofErr w:type="gramEnd"/>
      <w:r w:rsidRPr="00A17FE4">
        <w:rPr>
          <w:rFonts w:ascii="Times New Roman" w:eastAsia="Times New Roman" w:hAnsi="Times New Roman" w:cs="Times New Roman"/>
          <w:sz w:val="24"/>
          <w:szCs w:val="24"/>
          <w:lang w:eastAsia="ru-RU"/>
        </w:rPr>
        <w:t xml:space="preserve"> заполненные газом и подключать их. Иметь в газифицированном помещении более одного баллона вместимостью более 50 (55) л или двух баллонов вместимостью более 27 л каждый (один из них – запасной). Располагать баллоны против топочных дверок печей на расстояние менее 2 м. Допускать порчу газового оборудования и хищение газа.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ПРАВИЛА ПОЛЬЗОВАНИЯ ГАЗОВЫМИ ПЛИТАМИ: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Соблюдение правил пользования газовой плитой и выполнение их при эксплуатации исключает возможность возникновения аварийных и несчастных случаев. Абонент должен изучить и строго соблюдать настоящие правила. Абонент должен содержать газовую плиту в чистоте и исправном состоянии. Самовольный ремонт газовой аппаратуры не разрешается. В случае неисправности газовой разводки, ненормальной работы газовых приборов абонент должен вызвать слесаря службы газового хозяйства по телефону </w:t>
      </w:r>
      <w:r w:rsidRPr="00A17FE4">
        <w:rPr>
          <w:rFonts w:ascii="Times New Roman" w:eastAsia="Times New Roman" w:hAnsi="Times New Roman" w:cs="Times New Roman"/>
          <w:b/>
          <w:bCs/>
          <w:sz w:val="24"/>
          <w:szCs w:val="24"/>
          <w:lang w:eastAsia="ru-RU"/>
        </w:rPr>
        <w:t xml:space="preserve">04 </w:t>
      </w:r>
      <w:r>
        <w:rPr>
          <w:rFonts w:ascii="Times New Roman" w:eastAsia="Times New Roman" w:hAnsi="Times New Roman" w:cs="Times New Roman"/>
          <w:b/>
          <w:bCs/>
          <w:sz w:val="24"/>
          <w:szCs w:val="24"/>
          <w:lang w:eastAsia="ru-RU"/>
        </w:rPr>
        <w:t>.</w:t>
      </w:r>
      <w:r w:rsidRPr="00A17FE4">
        <w:rPr>
          <w:rFonts w:ascii="Times New Roman" w:eastAsia="Times New Roman" w:hAnsi="Times New Roman" w:cs="Times New Roman"/>
          <w:b/>
          <w:bCs/>
          <w:sz w:val="24"/>
          <w:szCs w:val="24"/>
          <w:lang w:eastAsia="ru-RU"/>
        </w:rPr>
        <w:t xml:space="preserve">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Знание и выполнение правил пользования газовыми приборами исключает возможность несчастных случаев. 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 Открыть вентиль на баллоне (при использовании газовых баллонов).</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2. Открыть кран перед плитой.</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3. Зажечь спичку, поднести её к одной из горелок плиты. Слегка нажав на ручку крана горелки, открыть его. 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w:t>
      </w:r>
      <w:proofErr w:type="spellStart"/>
      <w:r w:rsidRPr="00A17FE4">
        <w:rPr>
          <w:rFonts w:ascii="Times New Roman" w:eastAsia="Times New Roman" w:hAnsi="Times New Roman" w:cs="Times New Roman"/>
          <w:sz w:val="24"/>
          <w:szCs w:val="24"/>
          <w:lang w:eastAsia="ru-RU"/>
        </w:rPr>
        <w:t>голубоватозелёным</w:t>
      </w:r>
      <w:proofErr w:type="spellEnd"/>
      <w:r w:rsidRPr="00A17FE4">
        <w:rPr>
          <w:rFonts w:ascii="Times New Roman" w:eastAsia="Times New Roman" w:hAnsi="Times New Roman" w:cs="Times New Roman"/>
          <w:sz w:val="24"/>
          <w:szCs w:val="24"/>
          <w:lang w:eastAsia="ru-RU"/>
        </w:rPr>
        <w:t xml:space="preserve"> оттенком высотой 2-2,5 см. Высота пламени горелки регулируется поворотом ручки крана горелки. При ненормальном горении газа: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lastRenderedPageBreak/>
        <w:t xml:space="preserve">- из-за недостатка воздуха – </w:t>
      </w:r>
      <w:proofErr w:type="gramStart"/>
      <w:r w:rsidRPr="00A17FE4">
        <w:rPr>
          <w:rFonts w:ascii="Times New Roman" w:eastAsia="Times New Roman" w:hAnsi="Times New Roman" w:cs="Times New Roman"/>
          <w:sz w:val="24"/>
          <w:szCs w:val="24"/>
          <w:lang w:eastAsia="ru-RU"/>
        </w:rPr>
        <w:t>пламя</w:t>
      </w:r>
      <w:proofErr w:type="gramEnd"/>
      <w:r w:rsidRPr="00A17FE4">
        <w:rPr>
          <w:rFonts w:ascii="Times New Roman" w:eastAsia="Times New Roman" w:hAnsi="Times New Roman" w:cs="Times New Roman"/>
          <w:sz w:val="24"/>
          <w:szCs w:val="24"/>
          <w:lang w:eastAsia="ru-RU"/>
        </w:rPr>
        <w:t xml:space="preserve"> коптящее с желтым оттенком, горение сопровождается выделением угарного газа, опасного для организма человека;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из-за избытка воздуха пламя стремится оторваться от горелки.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w:t>
      </w:r>
      <w:proofErr w:type="spellStart"/>
      <w:r w:rsidRPr="00A17FE4">
        <w:rPr>
          <w:rFonts w:ascii="Times New Roman" w:eastAsia="Times New Roman" w:hAnsi="Times New Roman" w:cs="Times New Roman"/>
          <w:sz w:val="24"/>
          <w:szCs w:val="24"/>
          <w:lang w:eastAsia="ru-RU"/>
        </w:rPr>
        <w:t>орелкам</w:t>
      </w:r>
      <w:proofErr w:type="spellEnd"/>
      <w:r w:rsidRPr="00A17FE4">
        <w:rPr>
          <w:rFonts w:ascii="Times New Roman" w:eastAsia="Times New Roman" w:hAnsi="Times New Roman" w:cs="Times New Roman"/>
          <w:sz w:val="24"/>
          <w:szCs w:val="24"/>
          <w:lang w:eastAsia="ru-RU"/>
        </w:rPr>
        <w:t xml:space="preserve"> путём поднесения огня с одновременным открытием крана духовки. Газ должен гореть во всех отверстиях горелок. Для отключения газовой плиты необходимо закрыть краны конфорочных горелок плиты, а также кран горелок духового шкафа. Закрыть кран перед плитой на газопроводе. </w:t>
      </w:r>
      <w:proofErr w:type="gramStart"/>
      <w:r w:rsidRPr="00A17FE4">
        <w:rPr>
          <w:rFonts w:ascii="Times New Roman" w:eastAsia="Times New Roman" w:hAnsi="Times New Roman" w:cs="Times New Roman"/>
          <w:sz w:val="24"/>
          <w:szCs w:val="24"/>
          <w:lang w:eastAsia="ru-RU"/>
        </w:rPr>
        <w:t>Закрыть вентиль у газового баллона при использовании газовых баллонов).</w:t>
      </w:r>
      <w:proofErr w:type="gramEnd"/>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Не разрешается ставить посуду с широким дном на низкие конфорки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плиты, так как это может привести к отравлению продуктами неполного сгорания газа (угарным газом).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 xml:space="preserve">Пламя не должно выбиваться из-под посуды, дно посуды должно быть чистым, так как при наличии копоти увеличивается расход </w:t>
      </w:r>
      <w:proofErr w:type="gramStart"/>
      <w:r w:rsidRPr="00A17FE4">
        <w:rPr>
          <w:rFonts w:ascii="Times New Roman" w:eastAsia="Times New Roman" w:hAnsi="Times New Roman" w:cs="Times New Roman"/>
          <w:sz w:val="24"/>
          <w:szCs w:val="24"/>
          <w:lang w:eastAsia="ru-RU"/>
        </w:rPr>
        <w:t>газа</w:t>
      </w:r>
      <w:proofErr w:type="gramEnd"/>
      <w:r w:rsidRPr="00A17FE4">
        <w:rPr>
          <w:rFonts w:ascii="Times New Roman" w:eastAsia="Times New Roman" w:hAnsi="Times New Roman" w:cs="Times New Roman"/>
          <w:sz w:val="24"/>
          <w:szCs w:val="24"/>
          <w:lang w:eastAsia="ru-RU"/>
        </w:rPr>
        <w:t xml:space="preserve">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ЗАЖИГАНИЕ ГОРЕЛОК ДУХОВОГО ШКАФА: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Зажигание горелок духового шкафа производится в следующем порядке:</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 Открывайте общий кран на газопроводе перед плитой, если он не был до этого открыт (проветривайте духовой шкаф в течение 2-3 минут, открыв дверку).</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 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УХОД ЗА ПЛИТОЙ И ДУХОВЫМ ШКАФОМ: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Для того чтобы плита безотказно работала, нужно содержать ее в исправности, чистоте. При этом необходимо соблюдать следующие правила: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 Горелки и колпачки периодически промывать в содовом растворе или мыльной воде.</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2. Поддон (грязевой лист), расположенный под конфорочными горелками, промывать в мыльной теплой воде и насухо протирать.</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3. Регулярно вымывать в теплой воде и протирать все предметы оборудования духового шкафа, а также его дно и стенки.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4. Наружную поверхность плиты обмыть теплой водой и протирать.</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lastRenderedPageBreak/>
        <w:t>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6. Газовый баллон должен находиться на расстоянии 0,5 м от газовой плиты, 2 м – от плиты твердого топлива, 1 м – от электрических приборов, 0,5 м – от раковины и умывальника.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ВОСПРЕЩАЕТСЯ: </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2. Использовать газовые плиты для обогрева помещения.</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3. Загромождать плиту посторонними предметами или класть возле нее предметы легковоспламеняющиеся.</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4. Привязывать к газовым трубам и вентилям веревки для развешивания белья и других вещей.</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6. Ставить тяжести на открытую дверцу духового шкафа.</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7. Становиться на плиту, ставить полные тяжелые баки для кипячения белья, устанавливать посуду с широким дном на конфорки с низкими ребрами и т. д.</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8. Открывать краны, не имея в руках зажженной спички.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9. Заливать горящие горелки кипящими жидкостями.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10. Спать в помещении, где установлена газовая плита, или оставлять горелки плиты включенными, горящими ночью, когда в квартире все спят.</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11. Самовольно менять место установки газовой плиты или ремонтировать</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газовые приборы и внутриквартирную газовую разводку.</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12. Пользоваться плитой при закрытой или неисправной вентиляции.</w:t>
      </w:r>
    </w:p>
    <w:p w:rsidR="00A17FE4" w:rsidRPr="00A17FE4" w:rsidRDefault="00A17FE4" w:rsidP="00A17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7FE4">
        <w:rPr>
          <w:rFonts w:ascii="Times New Roman" w:eastAsia="Times New Roman" w:hAnsi="Times New Roman" w:cs="Times New Roman"/>
          <w:sz w:val="24"/>
          <w:szCs w:val="24"/>
          <w:lang w:eastAsia="ru-RU"/>
        </w:rPr>
        <w:t>13. Разжигать плиту, а также курить, включать и выключать электрические приборы при появлении запаха газа в помещении.</w:t>
      </w:r>
    </w:p>
    <w:p w:rsidR="00A17FE4" w:rsidRPr="00A17FE4" w:rsidRDefault="00A17FE4" w:rsidP="00A17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7FE4">
        <w:rPr>
          <w:rFonts w:ascii="Times New Roman" w:eastAsia="Times New Roman" w:hAnsi="Times New Roman" w:cs="Times New Roman"/>
          <w:b/>
          <w:bCs/>
          <w:sz w:val="24"/>
          <w:szCs w:val="24"/>
          <w:lang w:eastAsia="ru-RU"/>
        </w:rPr>
        <w:t xml:space="preserve">В этом случае необходимо срочно сообщить в аварийную газовую службу по телефону 04 </w:t>
      </w:r>
      <w:r>
        <w:rPr>
          <w:rFonts w:ascii="Times New Roman" w:eastAsia="Times New Roman" w:hAnsi="Times New Roman" w:cs="Times New Roman"/>
          <w:b/>
          <w:bCs/>
          <w:sz w:val="24"/>
          <w:szCs w:val="24"/>
          <w:lang w:eastAsia="ru-RU"/>
        </w:rPr>
        <w:t>.</w:t>
      </w:r>
      <w:r w:rsidRPr="00A17FE4">
        <w:rPr>
          <w:rFonts w:ascii="Times New Roman" w:eastAsia="Times New Roman" w:hAnsi="Times New Roman" w:cs="Times New Roman"/>
          <w:b/>
          <w:bCs/>
          <w:sz w:val="24"/>
          <w:szCs w:val="24"/>
          <w:lang w:eastAsia="ru-RU"/>
        </w:rPr>
        <w:t xml:space="preserve"> </w:t>
      </w:r>
    </w:p>
    <w:p w:rsidR="00A17FE4" w:rsidRDefault="00A17FE4" w:rsidP="00A17FE4">
      <w:pPr>
        <w:spacing w:line="240" w:lineRule="auto"/>
        <w:jc w:val="center"/>
        <w:rPr>
          <w:rFonts w:ascii="yandex-sans" w:eastAsia="Times New Roman" w:hAnsi="yandex-sans" w:cs="Times New Roman"/>
          <w:color w:val="000000"/>
          <w:sz w:val="23"/>
          <w:szCs w:val="23"/>
          <w:lang w:eastAsia="ru-RU"/>
        </w:rPr>
      </w:pPr>
    </w:p>
    <w:p w:rsidR="00C67479" w:rsidRDefault="00C67479">
      <w:bookmarkStart w:id="0" w:name="_GoBack"/>
      <w:bookmarkEnd w:id="0"/>
    </w:p>
    <w:sectPr w:rsidR="00C6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35E4"/>
    <w:multiLevelType w:val="multilevel"/>
    <w:tmpl w:val="5BA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138F8"/>
    <w:multiLevelType w:val="multilevel"/>
    <w:tmpl w:val="7E3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0"/>
    <w:rsid w:val="003342D1"/>
    <w:rsid w:val="004A2FB0"/>
    <w:rsid w:val="007D1A1A"/>
    <w:rsid w:val="0084449D"/>
    <w:rsid w:val="008A33EB"/>
    <w:rsid w:val="00952E7C"/>
    <w:rsid w:val="00A17FE4"/>
    <w:rsid w:val="00AD6FC4"/>
    <w:rsid w:val="00C67479"/>
    <w:rsid w:val="00EF7D5A"/>
    <w:rsid w:val="00F62B09"/>
    <w:rsid w:val="00F8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9327">
      <w:bodyDiv w:val="1"/>
      <w:marLeft w:val="0"/>
      <w:marRight w:val="0"/>
      <w:marTop w:val="0"/>
      <w:marBottom w:val="0"/>
      <w:divBdr>
        <w:top w:val="none" w:sz="0" w:space="0" w:color="auto"/>
        <w:left w:val="none" w:sz="0" w:space="0" w:color="auto"/>
        <w:bottom w:val="none" w:sz="0" w:space="0" w:color="auto"/>
        <w:right w:val="none" w:sz="0" w:space="0" w:color="auto"/>
      </w:divBdr>
      <w:divsChild>
        <w:div w:id="562761356">
          <w:marLeft w:val="0"/>
          <w:marRight w:val="0"/>
          <w:marTop w:val="0"/>
          <w:marBottom w:val="0"/>
          <w:divBdr>
            <w:top w:val="none" w:sz="0" w:space="0" w:color="auto"/>
            <w:left w:val="none" w:sz="0" w:space="0" w:color="auto"/>
            <w:bottom w:val="none" w:sz="0" w:space="0" w:color="auto"/>
            <w:right w:val="none" w:sz="0" w:space="0" w:color="auto"/>
          </w:divBdr>
          <w:divsChild>
            <w:div w:id="573013021">
              <w:marLeft w:val="0"/>
              <w:marRight w:val="0"/>
              <w:marTop w:val="0"/>
              <w:marBottom w:val="0"/>
              <w:divBdr>
                <w:top w:val="none" w:sz="0" w:space="0" w:color="auto"/>
                <w:left w:val="none" w:sz="0" w:space="0" w:color="auto"/>
                <w:bottom w:val="none" w:sz="0" w:space="0" w:color="auto"/>
                <w:right w:val="none" w:sz="0" w:space="0" w:color="auto"/>
              </w:divBdr>
              <w:divsChild>
                <w:div w:id="1599099887">
                  <w:marLeft w:val="0"/>
                  <w:marRight w:val="0"/>
                  <w:marTop w:val="0"/>
                  <w:marBottom w:val="0"/>
                  <w:divBdr>
                    <w:top w:val="none" w:sz="0" w:space="0" w:color="auto"/>
                    <w:left w:val="none" w:sz="0" w:space="0" w:color="auto"/>
                    <w:bottom w:val="none" w:sz="0" w:space="0" w:color="auto"/>
                    <w:right w:val="none" w:sz="0" w:space="0" w:color="auto"/>
                  </w:divBdr>
                  <w:divsChild>
                    <w:div w:id="21389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8773">
      <w:bodyDiv w:val="1"/>
      <w:marLeft w:val="0"/>
      <w:marRight w:val="0"/>
      <w:marTop w:val="0"/>
      <w:marBottom w:val="0"/>
      <w:divBdr>
        <w:top w:val="none" w:sz="0" w:space="0" w:color="auto"/>
        <w:left w:val="none" w:sz="0" w:space="0" w:color="auto"/>
        <w:bottom w:val="none" w:sz="0" w:space="0" w:color="auto"/>
        <w:right w:val="none" w:sz="0" w:space="0" w:color="auto"/>
      </w:divBdr>
      <w:divsChild>
        <w:div w:id="716704841">
          <w:marLeft w:val="0"/>
          <w:marRight w:val="0"/>
          <w:marTop w:val="0"/>
          <w:marBottom w:val="0"/>
          <w:divBdr>
            <w:top w:val="none" w:sz="0" w:space="0" w:color="auto"/>
            <w:left w:val="none" w:sz="0" w:space="0" w:color="auto"/>
            <w:bottom w:val="none" w:sz="0" w:space="0" w:color="auto"/>
            <w:right w:val="none" w:sz="0" w:space="0" w:color="auto"/>
          </w:divBdr>
          <w:divsChild>
            <w:div w:id="2050565447">
              <w:marLeft w:val="0"/>
              <w:marRight w:val="0"/>
              <w:marTop w:val="0"/>
              <w:marBottom w:val="0"/>
              <w:divBdr>
                <w:top w:val="none" w:sz="0" w:space="0" w:color="auto"/>
                <w:left w:val="none" w:sz="0" w:space="0" w:color="auto"/>
                <w:bottom w:val="none" w:sz="0" w:space="0" w:color="auto"/>
                <w:right w:val="none" w:sz="0" w:space="0" w:color="auto"/>
              </w:divBdr>
              <w:divsChild>
                <w:div w:id="1301807290">
                  <w:marLeft w:val="0"/>
                  <w:marRight w:val="0"/>
                  <w:marTop w:val="0"/>
                  <w:marBottom w:val="0"/>
                  <w:divBdr>
                    <w:top w:val="none" w:sz="0" w:space="0" w:color="auto"/>
                    <w:left w:val="none" w:sz="0" w:space="0" w:color="auto"/>
                    <w:bottom w:val="none" w:sz="0" w:space="0" w:color="auto"/>
                    <w:right w:val="none" w:sz="0" w:space="0" w:color="auto"/>
                  </w:divBdr>
                  <w:divsChild>
                    <w:div w:id="400375691">
                      <w:marLeft w:val="0"/>
                      <w:marRight w:val="0"/>
                      <w:marTop w:val="300"/>
                      <w:marBottom w:val="1200"/>
                      <w:divBdr>
                        <w:top w:val="none" w:sz="0" w:space="0" w:color="auto"/>
                        <w:left w:val="none" w:sz="0" w:space="0" w:color="auto"/>
                        <w:bottom w:val="none" w:sz="0" w:space="0" w:color="auto"/>
                        <w:right w:val="none" w:sz="0" w:space="0" w:color="auto"/>
                      </w:divBdr>
                      <w:divsChild>
                        <w:div w:id="742264036">
                          <w:marLeft w:val="0"/>
                          <w:marRight w:val="0"/>
                          <w:marTop w:val="0"/>
                          <w:marBottom w:val="0"/>
                          <w:divBdr>
                            <w:top w:val="none" w:sz="0" w:space="0" w:color="auto"/>
                            <w:left w:val="none" w:sz="0" w:space="0" w:color="auto"/>
                            <w:bottom w:val="none" w:sz="0" w:space="0" w:color="auto"/>
                            <w:right w:val="none" w:sz="0" w:space="0" w:color="auto"/>
                          </w:divBdr>
                          <w:divsChild>
                            <w:div w:id="749159393">
                              <w:marLeft w:val="0"/>
                              <w:marRight w:val="0"/>
                              <w:marTop w:val="0"/>
                              <w:marBottom w:val="0"/>
                              <w:divBdr>
                                <w:top w:val="none" w:sz="0" w:space="0" w:color="auto"/>
                                <w:left w:val="none" w:sz="0" w:space="0" w:color="auto"/>
                                <w:bottom w:val="none" w:sz="0" w:space="0" w:color="auto"/>
                                <w:right w:val="none" w:sz="0" w:space="0" w:color="auto"/>
                              </w:divBdr>
                              <w:divsChild>
                                <w:div w:id="1603798681">
                                  <w:marLeft w:val="0"/>
                                  <w:marRight w:val="0"/>
                                  <w:marTop w:val="0"/>
                                  <w:marBottom w:val="0"/>
                                  <w:divBdr>
                                    <w:top w:val="none" w:sz="0" w:space="0" w:color="auto"/>
                                    <w:left w:val="none" w:sz="0" w:space="0" w:color="auto"/>
                                    <w:bottom w:val="none" w:sz="0" w:space="0" w:color="auto"/>
                                    <w:right w:val="none" w:sz="0" w:space="0" w:color="auto"/>
                                  </w:divBdr>
                                  <w:divsChild>
                                    <w:div w:id="1148126823">
                                      <w:marLeft w:val="0"/>
                                      <w:marRight w:val="0"/>
                                      <w:marTop w:val="0"/>
                                      <w:marBottom w:val="0"/>
                                      <w:divBdr>
                                        <w:top w:val="none" w:sz="0" w:space="0" w:color="auto"/>
                                        <w:left w:val="none" w:sz="0" w:space="0" w:color="auto"/>
                                        <w:bottom w:val="none" w:sz="0" w:space="0" w:color="auto"/>
                                        <w:right w:val="none" w:sz="0" w:space="0" w:color="auto"/>
                                      </w:divBdr>
                                    </w:div>
                                    <w:div w:id="658191543">
                                      <w:marLeft w:val="0"/>
                                      <w:marRight w:val="0"/>
                                      <w:marTop w:val="0"/>
                                      <w:marBottom w:val="0"/>
                                      <w:divBdr>
                                        <w:top w:val="none" w:sz="0" w:space="0" w:color="auto"/>
                                        <w:left w:val="none" w:sz="0" w:space="0" w:color="auto"/>
                                        <w:bottom w:val="none" w:sz="0" w:space="0" w:color="auto"/>
                                        <w:right w:val="none" w:sz="0" w:space="0" w:color="auto"/>
                                      </w:divBdr>
                                    </w:div>
                                    <w:div w:id="1971325598">
                                      <w:marLeft w:val="0"/>
                                      <w:marRight w:val="0"/>
                                      <w:marTop w:val="0"/>
                                      <w:marBottom w:val="0"/>
                                      <w:divBdr>
                                        <w:top w:val="none" w:sz="0" w:space="0" w:color="auto"/>
                                        <w:left w:val="none" w:sz="0" w:space="0" w:color="auto"/>
                                        <w:bottom w:val="none" w:sz="0" w:space="0" w:color="auto"/>
                                        <w:right w:val="none" w:sz="0" w:space="0" w:color="auto"/>
                                      </w:divBdr>
                                    </w:div>
                                    <w:div w:id="1538423864">
                                      <w:marLeft w:val="0"/>
                                      <w:marRight w:val="0"/>
                                      <w:marTop w:val="0"/>
                                      <w:marBottom w:val="0"/>
                                      <w:divBdr>
                                        <w:top w:val="none" w:sz="0" w:space="0" w:color="auto"/>
                                        <w:left w:val="none" w:sz="0" w:space="0" w:color="auto"/>
                                        <w:bottom w:val="none" w:sz="0" w:space="0" w:color="auto"/>
                                        <w:right w:val="none" w:sz="0" w:space="0" w:color="auto"/>
                                      </w:divBdr>
                                    </w:div>
                                    <w:div w:id="358359698">
                                      <w:marLeft w:val="0"/>
                                      <w:marRight w:val="0"/>
                                      <w:marTop w:val="0"/>
                                      <w:marBottom w:val="0"/>
                                      <w:divBdr>
                                        <w:top w:val="none" w:sz="0" w:space="0" w:color="auto"/>
                                        <w:left w:val="none" w:sz="0" w:space="0" w:color="auto"/>
                                        <w:bottom w:val="none" w:sz="0" w:space="0" w:color="auto"/>
                                        <w:right w:val="none" w:sz="0" w:space="0" w:color="auto"/>
                                      </w:divBdr>
                                    </w:div>
                                    <w:div w:id="987368939">
                                      <w:marLeft w:val="0"/>
                                      <w:marRight w:val="0"/>
                                      <w:marTop w:val="0"/>
                                      <w:marBottom w:val="0"/>
                                      <w:divBdr>
                                        <w:top w:val="none" w:sz="0" w:space="0" w:color="auto"/>
                                        <w:left w:val="none" w:sz="0" w:space="0" w:color="auto"/>
                                        <w:bottom w:val="none" w:sz="0" w:space="0" w:color="auto"/>
                                        <w:right w:val="none" w:sz="0" w:space="0" w:color="auto"/>
                                      </w:divBdr>
                                    </w:div>
                                    <w:div w:id="2138597538">
                                      <w:marLeft w:val="0"/>
                                      <w:marRight w:val="0"/>
                                      <w:marTop w:val="0"/>
                                      <w:marBottom w:val="0"/>
                                      <w:divBdr>
                                        <w:top w:val="none" w:sz="0" w:space="0" w:color="auto"/>
                                        <w:left w:val="none" w:sz="0" w:space="0" w:color="auto"/>
                                        <w:bottom w:val="none" w:sz="0" w:space="0" w:color="auto"/>
                                        <w:right w:val="none" w:sz="0" w:space="0" w:color="auto"/>
                                      </w:divBdr>
                                    </w:div>
                                    <w:div w:id="651178382">
                                      <w:marLeft w:val="0"/>
                                      <w:marRight w:val="0"/>
                                      <w:marTop w:val="0"/>
                                      <w:marBottom w:val="0"/>
                                      <w:divBdr>
                                        <w:top w:val="none" w:sz="0" w:space="0" w:color="auto"/>
                                        <w:left w:val="none" w:sz="0" w:space="0" w:color="auto"/>
                                        <w:bottom w:val="none" w:sz="0" w:space="0" w:color="auto"/>
                                        <w:right w:val="none" w:sz="0" w:space="0" w:color="auto"/>
                                      </w:divBdr>
                                    </w:div>
                                    <w:div w:id="846211346">
                                      <w:marLeft w:val="0"/>
                                      <w:marRight w:val="0"/>
                                      <w:marTop w:val="0"/>
                                      <w:marBottom w:val="0"/>
                                      <w:divBdr>
                                        <w:top w:val="none" w:sz="0" w:space="0" w:color="auto"/>
                                        <w:left w:val="none" w:sz="0" w:space="0" w:color="auto"/>
                                        <w:bottom w:val="none" w:sz="0" w:space="0" w:color="auto"/>
                                        <w:right w:val="none" w:sz="0" w:space="0" w:color="auto"/>
                                      </w:divBdr>
                                    </w:div>
                                    <w:div w:id="909577107">
                                      <w:marLeft w:val="0"/>
                                      <w:marRight w:val="0"/>
                                      <w:marTop w:val="0"/>
                                      <w:marBottom w:val="0"/>
                                      <w:divBdr>
                                        <w:top w:val="none" w:sz="0" w:space="0" w:color="auto"/>
                                        <w:left w:val="none" w:sz="0" w:space="0" w:color="auto"/>
                                        <w:bottom w:val="none" w:sz="0" w:space="0" w:color="auto"/>
                                        <w:right w:val="none" w:sz="0" w:space="0" w:color="auto"/>
                                      </w:divBdr>
                                    </w:div>
                                    <w:div w:id="538736718">
                                      <w:marLeft w:val="0"/>
                                      <w:marRight w:val="0"/>
                                      <w:marTop w:val="0"/>
                                      <w:marBottom w:val="0"/>
                                      <w:divBdr>
                                        <w:top w:val="none" w:sz="0" w:space="0" w:color="auto"/>
                                        <w:left w:val="none" w:sz="0" w:space="0" w:color="auto"/>
                                        <w:bottom w:val="none" w:sz="0" w:space="0" w:color="auto"/>
                                        <w:right w:val="none" w:sz="0" w:space="0" w:color="auto"/>
                                      </w:divBdr>
                                    </w:div>
                                    <w:div w:id="2057774411">
                                      <w:marLeft w:val="0"/>
                                      <w:marRight w:val="0"/>
                                      <w:marTop w:val="0"/>
                                      <w:marBottom w:val="0"/>
                                      <w:divBdr>
                                        <w:top w:val="none" w:sz="0" w:space="0" w:color="auto"/>
                                        <w:left w:val="none" w:sz="0" w:space="0" w:color="auto"/>
                                        <w:bottom w:val="none" w:sz="0" w:space="0" w:color="auto"/>
                                        <w:right w:val="none" w:sz="0" w:space="0" w:color="auto"/>
                                      </w:divBdr>
                                    </w:div>
                                    <w:div w:id="1136145698">
                                      <w:marLeft w:val="0"/>
                                      <w:marRight w:val="0"/>
                                      <w:marTop w:val="0"/>
                                      <w:marBottom w:val="0"/>
                                      <w:divBdr>
                                        <w:top w:val="none" w:sz="0" w:space="0" w:color="auto"/>
                                        <w:left w:val="none" w:sz="0" w:space="0" w:color="auto"/>
                                        <w:bottom w:val="none" w:sz="0" w:space="0" w:color="auto"/>
                                        <w:right w:val="none" w:sz="0" w:space="0" w:color="auto"/>
                                      </w:divBdr>
                                    </w:div>
                                    <w:div w:id="1736583093">
                                      <w:marLeft w:val="0"/>
                                      <w:marRight w:val="0"/>
                                      <w:marTop w:val="0"/>
                                      <w:marBottom w:val="0"/>
                                      <w:divBdr>
                                        <w:top w:val="none" w:sz="0" w:space="0" w:color="auto"/>
                                        <w:left w:val="none" w:sz="0" w:space="0" w:color="auto"/>
                                        <w:bottom w:val="none" w:sz="0" w:space="0" w:color="auto"/>
                                        <w:right w:val="none" w:sz="0" w:space="0" w:color="auto"/>
                                      </w:divBdr>
                                    </w:div>
                                    <w:div w:id="1479179122">
                                      <w:marLeft w:val="0"/>
                                      <w:marRight w:val="0"/>
                                      <w:marTop w:val="0"/>
                                      <w:marBottom w:val="0"/>
                                      <w:divBdr>
                                        <w:top w:val="none" w:sz="0" w:space="0" w:color="auto"/>
                                        <w:left w:val="none" w:sz="0" w:space="0" w:color="auto"/>
                                        <w:bottom w:val="none" w:sz="0" w:space="0" w:color="auto"/>
                                        <w:right w:val="none" w:sz="0" w:space="0" w:color="auto"/>
                                      </w:divBdr>
                                    </w:div>
                                    <w:div w:id="1908952909">
                                      <w:marLeft w:val="0"/>
                                      <w:marRight w:val="0"/>
                                      <w:marTop w:val="0"/>
                                      <w:marBottom w:val="0"/>
                                      <w:divBdr>
                                        <w:top w:val="none" w:sz="0" w:space="0" w:color="auto"/>
                                        <w:left w:val="none" w:sz="0" w:space="0" w:color="auto"/>
                                        <w:bottom w:val="none" w:sz="0" w:space="0" w:color="auto"/>
                                        <w:right w:val="none" w:sz="0" w:space="0" w:color="auto"/>
                                      </w:divBdr>
                                    </w:div>
                                    <w:div w:id="1524899998">
                                      <w:marLeft w:val="0"/>
                                      <w:marRight w:val="0"/>
                                      <w:marTop w:val="0"/>
                                      <w:marBottom w:val="0"/>
                                      <w:divBdr>
                                        <w:top w:val="none" w:sz="0" w:space="0" w:color="auto"/>
                                        <w:left w:val="none" w:sz="0" w:space="0" w:color="auto"/>
                                        <w:bottom w:val="none" w:sz="0" w:space="0" w:color="auto"/>
                                        <w:right w:val="none" w:sz="0" w:space="0" w:color="auto"/>
                                      </w:divBdr>
                                    </w:div>
                                    <w:div w:id="1526749084">
                                      <w:marLeft w:val="0"/>
                                      <w:marRight w:val="0"/>
                                      <w:marTop w:val="0"/>
                                      <w:marBottom w:val="0"/>
                                      <w:divBdr>
                                        <w:top w:val="none" w:sz="0" w:space="0" w:color="auto"/>
                                        <w:left w:val="none" w:sz="0" w:space="0" w:color="auto"/>
                                        <w:bottom w:val="none" w:sz="0" w:space="0" w:color="auto"/>
                                        <w:right w:val="none" w:sz="0" w:space="0" w:color="auto"/>
                                      </w:divBdr>
                                    </w:div>
                                    <w:div w:id="809135681">
                                      <w:marLeft w:val="0"/>
                                      <w:marRight w:val="0"/>
                                      <w:marTop w:val="0"/>
                                      <w:marBottom w:val="0"/>
                                      <w:divBdr>
                                        <w:top w:val="none" w:sz="0" w:space="0" w:color="auto"/>
                                        <w:left w:val="none" w:sz="0" w:space="0" w:color="auto"/>
                                        <w:bottom w:val="none" w:sz="0" w:space="0" w:color="auto"/>
                                        <w:right w:val="none" w:sz="0" w:space="0" w:color="auto"/>
                                      </w:divBdr>
                                    </w:div>
                                    <w:div w:id="1695495174">
                                      <w:marLeft w:val="0"/>
                                      <w:marRight w:val="0"/>
                                      <w:marTop w:val="0"/>
                                      <w:marBottom w:val="0"/>
                                      <w:divBdr>
                                        <w:top w:val="none" w:sz="0" w:space="0" w:color="auto"/>
                                        <w:left w:val="none" w:sz="0" w:space="0" w:color="auto"/>
                                        <w:bottom w:val="none" w:sz="0" w:space="0" w:color="auto"/>
                                        <w:right w:val="none" w:sz="0" w:space="0" w:color="auto"/>
                                      </w:divBdr>
                                    </w:div>
                                    <w:div w:id="1478764332">
                                      <w:marLeft w:val="0"/>
                                      <w:marRight w:val="0"/>
                                      <w:marTop w:val="0"/>
                                      <w:marBottom w:val="0"/>
                                      <w:divBdr>
                                        <w:top w:val="none" w:sz="0" w:space="0" w:color="auto"/>
                                        <w:left w:val="none" w:sz="0" w:space="0" w:color="auto"/>
                                        <w:bottom w:val="none" w:sz="0" w:space="0" w:color="auto"/>
                                        <w:right w:val="none" w:sz="0" w:space="0" w:color="auto"/>
                                      </w:divBdr>
                                    </w:div>
                                    <w:div w:id="1211915011">
                                      <w:marLeft w:val="0"/>
                                      <w:marRight w:val="0"/>
                                      <w:marTop w:val="0"/>
                                      <w:marBottom w:val="0"/>
                                      <w:divBdr>
                                        <w:top w:val="none" w:sz="0" w:space="0" w:color="auto"/>
                                        <w:left w:val="none" w:sz="0" w:space="0" w:color="auto"/>
                                        <w:bottom w:val="none" w:sz="0" w:space="0" w:color="auto"/>
                                        <w:right w:val="none" w:sz="0" w:space="0" w:color="auto"/>
                                      </w:divBdr>
                                    </w:div>
                                    <w:div w:id="547184248">
                                      <w:marLeft w:val="0"/>
                                      <w:marRight w:val="0"/>
                                      <w:marTop w:val="0"/>
                                      <w:marBottom w:val="0"/>
                                      <w:divBdr>
                                        <w:top w:val="none" w:sz="0" w:space="0" w:color="auto"/>
                                        <w:left w:val="none" w:sz="0" w:space="0" w:color="auto"/>
                                        <w:bottom w:val="none" w:sz="0" w:space="0" w:color="auto"/>
                                        <w:right w:val="none" w:sz="0" w:space="0" w:color="auto"/>
                                      </w:divBdr>
                                    </w:div>
                                    <w:div w:id="1371999581">
                                      <w:marLeft w:val="0"/>
                                      <w:marRight w:val="0"/>
                                      <w:marTop w:val="0"/>
                                      <w:marBottom w:val="0"/>
                                      <w:divBdr>
                                        <w:top w:val="none" w:sz="0" w:space="0" w:color="auto"/>
                                        <w:left w:val="none" w:sz="0" w:space="0" w:color="auto"/>
                                        <w:bottom w:val="none" w:sz="0" w:space="0" w:color="auto"/>
                                        <w:right w:val="none" w:sz="0" w:space="0" w:color="auto"/>
                                      </w:divBdr>
                                    </w:div>
                                    <w:div w:id="1175263748">
                                      <w:marLeft w:val="0"/>
                                      <w:marRight w:val="0"/>
                                      <w:marTop w:val="0"/>
                                      <w:marBottom w:val="0"/>
                                      <w:divBdr>
                                        <w:top w:val="none" w:sz="0" w:space="0" w:color="auto"/>
                                        <w:left w:val="none" w:sz="0" w:space="0" w:color="auto"/>
                                        <w:bottom w:val="none" w:sz="0" w:space="0" w:color="auto"/>
                                        <w:right w:val="none" w:sz="0" w:space="0" w:color="auto"/>
                                      </w:divBdr>
                                    </w:div>
                                    <w:div w:id="477305888">
                                      <w:marLeft w:val="0"/>
                                      <w:marRight w:val="0"/>
                                      <w:marTop w:val="0"/>
                                      <w:marBottom w:val="0"/>
                                      <w:divBdr>
                                        <w:top w:val="none" w:sz="0" w:space="0" w:color="auto"/>
                                        <w:left w:val="none" w:sz="0" w:space="0" w:color="auto"/>
                                        <w:bottom w:val="none" w:sz="0" w:space="0" w:color="auto"/>
                                        <w:right w:val="none" w:sz="0" w:space="0" w:color="auto"/>
                                      </w:divBdr>
                                    </w:div>
                                    <w:div w:id="353001610">
                                      <w:marLeft w:val="0"/>
                                      <w:marRight w:val="0"/>
                                      <w:marTop w:val="0"/>
                                      <w:marBottom w:val="0"/>
                                      <w:divBdr>
                                        <w:top w:val="none" w:sz="0" w:space="0" w:color="auto"/>
                                        <w:left w:val="none" w:sz="0" w:space="0" w:color="auto"/>
                                        <w:bottom w:val="none" w:sz="0" w:space="0" w:color="auto"/>
                                        <w:right w:val="none" w:sz="0" w:space="0" w:color="auto"/>
                                      </w:divBdr>
                                    </w:div>
                                    <w:div w:id="917788766">
                                      <w:marLeft w:val="0"/>
                                      <w:marRight w:val="0"/>
                                      <w:marTop w:val="0"/>
                                      <w:marBottom w:val="0"/>
                                      <w:divBdr>
                                        <w:top w:val="none" w:sz="0" w:space="0" w:color="auto"/>
                                        <w:left w:val="none" w:sz="0" w:space="0" w:color="auto"/>
                                        <w:bottom w:val="none" w:sz="0" w:space="0" w:color="auto"/>
                                        <w:right w:val="none" w:sz="0" w:space="0" w:color="auto"/>
                                      </w:divBdr>
                                    </w:div>
                                    <w:div w:id="1084842739">
                                      <w:marLeft w:val="0"/>
                                      <w:marRight w:val="0"/>
                                      <w:marTop w:val="0"/>
                                      <w:marBottom w:val="0"/>
                                      <w:divBdr>
                                        <w:top w:val="none" w:sz="0" w:space="0" w:color="auto"/>
                                        <w:left w:val="none" w:sz="0" w:space="0" w:color="auto"/>
                                        <w:bottom w:val="none" w:sz="0" w:space="0" w:color="auto"/>
                                        <w:right w:val="none" w:sz="0" w:space="0" w:color="auto"/>
                                      </w:divBdr>
                                    </w:div>
                                    <w:div w:id="556357358">
                                      <w:marLeft w:val="0"/>
                                      <w:marRight w:val="0"/>
                                      <w:marTop w:val="0"/>
                                      <w:marBottom w:val="0"/>
                                      <w:divBdr>
                                        <w:top w:val="none" w:sz="0" w:space="0" w:color="auto"/>
                                        <w:left w:val="none" w:sz="0" w:space="0" w:color="auto"/>
                                        <w:bottom w:val="none" w:sz="0" w:space="0" w:color="auto"/>
                                        <w:right w:val="none" w:sz="0" w:space="0" w:color="auto"/>
                                      </w:divBdr>
                                    </w:div>
                                    <w:div w:id="2095009557">
                                      <w:marLeft w:val="0"/>
                                      <w:marRight w:val="0"/>
                                      <w:marTop w:val="0"/>
                                      <w:marBottom w:val="0"/>
                                      <w:divBdr>
                                        <w:top w:val="none" w:sz="0" w:space="0" w:color="auto"/>
                                        <w:left w:val="none" w:sz="0" w:space="0" w:color="auto"/>
                                        <w:bottom w:val="none" w:sz="0" w:space="0" w:color="auto"/>
                                        <w:right w:val="none" w:sz="0" w:space="0" w:color="auto"/>
                                      </w:divBdr>
                                    </w:div>
                                    <w:div w:id="1737776984">
                                      <w:marLeft w:val="0"/>
                                      <w:marRight w:val="0"/>
                                      <w:marTop w:val="0"/>
                                      <w:marBottom w:val="0"/>
                                      <w:divBdr>
                                        <w:top w:val="none" w:sz="0" w:space="0" w:color="auto"/>
                                        <w:left w:val="none" w:sz="0" w:space="0" w:color="auto"/>
                                        <w:bottom w:val="none" w:sz="0" w:space="0" w:color="auto"/>
                                        <w:right w:val="none" w:sz="0" w:space="0" w:color="auto"/>
                                      </w:divBdr>
                                    </w:div>
                                    <w:div w:id="1333407630">
                                      <w:marLeft w:val="0"/>
                                      <w:marRight w:val="0"/>
                                      <w:marTop w:val="0"/>
                                      <w:marBottom w:val="0"/>
                                      <w:divBdr>
                                        <w:top w:val="none" w:sz="0" w:space="0" w:color="auto"/>
                                        <w:left w:val="none" w:sz="0" w:space="0" w:color="auto"/>
                                        <w:bottom w:val="none" w:sz="0" w:space="0" w:color="auto"/>
                                        <w:right w:val="none" w:sz="0" w:space="0" w:color="auto"/>
                                      </w:divBdr>
                                    </w:div>
                                    <w:div w:id="1769961921">
                                      <w:marLeft w:val="0"/>
                                      <w:marRight w:val="0"/>
                                      <w:marTop w:val="0"/>
                                      <w:marBottom w:val="0"/>
                                      <w:divBdr>
                                        <w:top w:val="none" w:sz="0" w:space="0" w:color="auto"/>
                                        <w:left w:val="none" w:sz="0" w:space="0" w:color="auto"/>
                                        <w:bottom w:val="none" w:sz="0" w:space="0" w:color="auto"/>
                                        <w:right w:val="none" w:sz="0" w:space="0" w:color="auto"/>
                                      </w:divBdr>
                                    </w:div>
                                    <w:div w:id="274293983">
                                      <w:marLeft w:val="0"/>
                                      <w:marRight w:val="0"/>
                                      <w:marTop w:val="0"/>
                                      <w:marBottom w:val="0"/>
                                      <w:divBdr>
                                        <w:top w:val="none" w:sz="0" w:space="0" w:color="auto"/>
                                        <w:left w:val="none" w:sz="0" w:space="0" w:color="auto"/>
                                        <w:bottom w:val="none" w:sz="0" w:space="0" w:color="auto"/>
                                        <w:right w:val="none" w:sz="0" w:space="0" w:color="auto"/>
                                      </w:divBdr>
                                    </w:div>
                                    <w:div w:id="1703168732">
                                      <w:marLeft w:val="0"/>
                                      <w:marRight w:val="0"/>
                                      <w:marTop w:val="0"/>
                                      <w:marBottom w:val="0"/>
                                      <w:divBdr>
                                        <w:top w:val="none" w:sz="0" w:space="0" w:color="auto"/>
                                        <w:left w:val="none" w:sz="0" w:space="0" w:color="auto"/>
                                        <w:bottom w:val="none" w:sz="0" w:space="0" w:color="auto"/>
                                        <w:right w:val="none" w:sz="0" w:space="0" w:color="auto"/>
                                      </w:divBdr>
                                    </w:div>
                                    <w:div w:id="2059939962">
                                      <w:marLeft w:val="0"/>
                                      <w:marRight w:val="0"/>
                                      <w:marTop w:val="0"/>
                                      <w:marBottom w:val="0"/>
                                      <w:divBdr>
                                        <w:top w:val="none" w:sz="0" w:space="0" w:color="auto"/>
                                        <w:left w:val="none" w:sz="0" w:space="0" w:color="auto"/>
                                        <w:bottom w:val="none" w:sz="0" w:space="0" w:color="auto"/>
                                        <w:right w:val="none" w:sz="0" w:space="0" w:color="auto"/>
                                      </w:divBdr>
                                    </w:div>
                                    <w:div w:id="1443063726">
                                      <w:marLeft w:val="0"/>
                                      <w:marRight w:val="0"/>
                                      <w:marTop w:val="0"/>
                                      <w:marBottom w:val="0"/>
                                      <w:divBdr>
                                        <w:top w:val="none" w:sz="0" w:space="0" w:color="auto"/>
                                        <w:left w:val="none" w:sz="0" w:space="0" w:color="auto"/>
                                        <w:bottom w:val="none" w:sz="0" w:space="0" w:color="auto"/>
                                        <w:right w:val="none" w:sz="0" w:space="0" w:color="auto"/>
                                      </w:divBdr>
                                    </w:div>
                                    <w:div w:id="810560495">
                                      <w:marLeft w:val="0"/>
                                      <w:marRight w:val="0"/>
                                      <w:marTop w:val="0"/>
                                      <w:marBottom w:val="0"/>
                                      <w:divBdr>
                                        <w:top w:val="none" w:sz="0" w:space="0" w:color="auto"/>
                                        <w:left w:val="none" w:sz="0" w:space="0" w:color="auto"/>
                                        <w:bottom w:val="none" w:sz="0" w:space="0" w:color="auto"/>
                                        <w:right w:val="none" w:sz="0" w:space="0" w:color="auto"/>
                                      </w:divBdr>
                                    </w:div>
                                    <w:div w:id="2106531945">
                                      <w:marLeft w:val="0"/>
                                      <w:marRight w:val="0"/>
                                      <w:marTop w:val="0"/>
                                      <w:marBottom w:val="0"/>
                                      <w:divBdr>
                                        <w:top w:val="none" w:sz="0" w:space="0" w:color="auto"/>
                                        <w:left w:val="none" w:sz="0" w:space="0" w:color="auto"/>
                                        <w:bottom w:val="none" w:sz="0" w:space="0" w:color="auto"/>
                                        <w:right w:val="none" w:sz="0" w:space="0" w:color="auto"/>
                                      </w:divBdr>
                                    </w:div>
                                    <w:div w:id="19629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05935">
      <w:marLeft w:val="0"/>
      <w:marRight w:val="0"/>
      <w:marTop w:val="0"/>
      <w:marBottom w:val="0"/>
      <w:divBdr>
        <w:top w:val="none" w:sz="0" w:space="0" w:color="auto"/>
        <w:left w:val="none" w:sz="0" w:space="0" w:color="auto"/>
        <w:bottom w:val="none" w:sz="0" w:space="0" w:color="auto"/>
        <w:right w:val="none" w:sz="0" w:space="0" w:color="auto"/>
      </w:divBdr>
      <w:divsChild>
        <w:div w:id="237444000">
          <w:marLeft w:val="0"/>
          <w:marRight w:val="0"/>
          <w:marTop w:val="0"/>
          <w:marBottom w:val="0"/>
          <w:divBdr>
            <w:top w:val="none" w:sz="0" w:space="0" w:color="auto"/>
            <w:left w:val="none" w:sz="0" w:space="0" w:color="auto"/>
            <w:bottom w:val="none" w:sz="0" w:space="0" w:color="auto"/>
            <w:right w:val="none" w:sz="0" w:space="0" w:color="auto"/>
          </w:divBdr>
          <w:divsChild>
            <w:div w:id="1199661645">
              <w:marLeft w:val="0"/>
              <w:marRight w:val="0"/>
              <w:marTop w:val="0"/>
              <w:marBottom w:val="0"/>
              <w:divBdr>
                <w:top w:val="none" w:sz="0" w:space="0" w:color="auto"/>
                <w:left w:val="none" w:sz="0" w:space="0" w:color="auto"/>
                <w:bottom w:val="none" w:sz="0" w:space="0" w:color="auto"/>
                <w:right w:val="none" w:sz="0" w:space="0" w:color="auto"/>
              </w:divBdr>
              <w:divsChild>
                <w:div w:id="851838706">
                  <w:marLeft w:val="0"/>
                  <w:marRight w:val="0"/>
                  <w:marTop w:val="0"/>
                  <w:marBottom w:val="0"/>
                  <w:divBdr>
                    <w:top w:val="none" w:sz="0" w:space="0" w:color="auto"/>
                    <w:left w:val="none" w:sz="0" w:space="0" w:color="auto"/>
                    <w:bottom w:val="none" w:sz="0" w:space="0" w:color="auto"/>
                    <w:right w:val="none" w:sz="0" w:space="0" w:color="auto"/>
                  </w:divBdr>
                </w:div>
                <w:div w:id="4599062">
                  <w:marLeft w:val="0"/>
                  <w:marRight w:val="0"/>
                  <w:marTop w:val="0"/>
                  <w:marBottom w:val="0"/>
                  <w:divBdr>
                    <w:top w:val="none" w:sz="0" w:space="0" w:color="auto"/>
                    <w:left w:val="none" w:sz="0" w:space="0" w:color="auto"/>
                    <w:bottom w:val="none" w:sz="0" w:space="0" w:color="auto"/>
                    <w:right w:val="none" w:sz="0" w:space="0" w:color="auto"/>
                  </w:divBdr>
                </w:div>
              </w:divsChild>
            </w:div>
            <w:div w:id="140729874">
              <w:marLeft w:val="0"/>
              <w:marRight w:val="0"/>
              <w:marTop w:val="0"/>
              <w:marBottom w:val="0"/>
              <w:divBdr>
                <w:top w:val="none" w:sz="0" w:space="0" w:color="auto"/>
                <w:left w:val="none" w:sz="0" w:space="0" w:color="auto"/>
                <w:bottom w:val="none" w:sz="0" w:space="0" w:color="auto"/>
                <w:right w:val="none" w:sz="0" w:space="0" w:color="auto"/>
              </w:divBdr>
              <w:divsChild>
                <w:div w:id="2120220754">
                  <w:marLeft w:val="0"/>
                  <w:marRight w:val="0"/>
                  <w:marTop w:val="0"/>
                  <w:marBottom w:val="0"/>
                  <w:divBdr>
                    <w:top w:val="none" w:sz="0" w:space="0" w:color="auto"/>
                    <w:left w:val="none" w:sz="0" w:space="0" w:color="auto"/>
                    <w:bottom w:val="none" w:sz="0" w:space="0" w:color="auto"/>
                    <w:right w:val="none" w:sz="0" w:space="0" w:color="auto"/>
                  </w:divBdr>
                  <w:divsChild>
                    <w:div w:id="1537351799">
                      <w:marLeft w:val="0"/>
                      <w:marRight w:val="0"/>
                      <w:marTop w:val="0"/>
                      <w:marBottom w:val="0"/>
                      <w:divBdr>
                        <w:top w:val="none" w:sz="0" w:space="0" w:color="auto"/>
                        <w:left w:val="none" w:sz="0" w:space="0" w:color="auto"/>
                        <w:bottom w:val="none" w:sz="0" w:space="0" w:color="auto"/>
                        <w:right w:val="none" w:sz="0" w:space="0" w:color="auto"/>
                      </w:divBdr>
                    </w:div>
                  </w:divsChild>
                </w:div>
                <w:div w:id="620576899">
                  <w:marLeft w:val="0"/>
                  <w:marRight w:val="0"/>
                  <w:marTop w:val="300"/>
                  <w:marBottom w:val="1200"/>
                  <w:divBdr>
                    <w:top w:val="none" w:sz="0" w:space="0" w:color="auto"/>
                    <w:left w:val="none" w:sz="0" w:space="0" w:color="auto"/>
                    <w:bottom w:val="none" w:sz="0" w:space="0" w:color="auto"/>
                    <w:right w:val="none" w:sz="0" w:space="0" w:color="auto"/>
                  </w:divBdr>
                  <w:divsChild>
                    <w:div w:id="1431850892">
                      <w:marLeft w:val="150"/>
                      <w:marRight w:val="150"/>
                      <w:marTop w:val="300"/>
                      <w:marBottom w:val="300"/>
                      <w:divBdr>
                        <w:top w:val="none" w:sz="0" w:space="0" w:color="auto"/>
                        <w:left w:val="none" w:sz="0" w:space="0" w:color="auto"/>
                        <w:bottom w:val="none" w:sz="0" w:space="0" w:color="auto"/>
                        <w:right w:val="none" w:sz="0" w:space="0" w:color="auto"/>
                      </w:divBdr>
                      <w:divsChild>
                        <w:div w:id="1600522359">
                          <w:marLeft w:val="0"/>
                          <w:marRight w:val="0"/>
                          <w:marTop w:val="0"/>
                          <w:marBottom w:val="0"/>
                          <w:divBdr>
                            <w:top w:val="none" w:sz="0" w:space="0" w:color="auto"/>
                            <w:left w:val="none" w:sz="0" w:space="0" w:color="auto"/>
                            <w:bottom w:val="none" w:sz="0" w:space="0" w:color="auto"/>
                            <w:right w:val="none" w:sz="0" w:space="0" w:color="auto"/>
                          </w:divBdr>
                        </w:div>
                      </w:divsChild>
                    </w:div>
                    <w:div w:id="1707370044">
                      <w:marLeft w:val="0"/>
                      <w:marRight w:val="0"/>
                      <w:marTop w:val="0"/>
                      <w:marBottom w:val="0"/>
                      <w:divBdr>
                        <w:top w:val="none" w:sz="0" w:space="0" w:color="auto"/>
                        <w:left w:val="none" w:sz="0" w:space="0" w:color="auto"/>
                        <w:bottom w:val="none" w:sz="0" w:space="0" w:color="auto"/>
                        <w:right w:val="none" w:sz="0" w:space="0" w:color="auto"/>
                      </w:divBdr>
                      <w:divsChild>
                        <w:div w:id="1282956414">
                          <w:marLeft w:val="0"/>
                          <w:marRight w:val="0"/>
                          <w:marTop w:val="0"/>
                          <w:marBottom w:val="0"/>
                          <w:divBdr>
                            <w:top w:val="none" w:sz="0" w:space="0" w:color="auto"/>
                            <w:left w:val="none" w:sz="0" w:space="0" w:color="auto"/>
                            <w:bottom w:val="none" w:sz="0" w:space="0" w:color="auto"/>
                            <w:right w:val="none" w:sz="0" w:space="0" w:color="auto"/>
                          </w:divBdr>
                          <w:divsChild>
                            <w:div w:id="13602034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7304615">
                      <w:marLeft w:val="0"/>
                      <w:marRight w:val="0"/>
                      <w:marTop w:val="0"/>
                      <w:marBottom w:val="0"/>
                      <w:divBdr>
                        <w:top w:val="none" w:sz="0" w:space="0" w:color="auto"/>
                        <w:left w:val="none" w:sz="0" w:space="0" w:color="auto"/>
                        <w:bottom w:val="none" w:sz="0" w:space="0" w:color="auto"/>
                        <w:right w:val="none" w:sz="0" w:space="0" w:color="auto"/>
                      </w:divBdr>
                      <w:divsChild>
                        <w:div w:id="2122264322">
                          <w:marLeft w:val="0"/>
                          <w:marRight w:val="0"/>
                          <w:marTop w:val="0"/>
                          <w:marBottom w:val="0"/>
                          <w:divBdr>
                            <w:top w:val="none" w:sz="0" w:space="0" w:color="auto"/>
                            <w:left w:val="none" w:sz="0" w:space="0" w:color="auto"/>
                            <w:bottom w:val="none" w:sz="0" w:space="0" w:color="auto"/>
                            <w:right w:val="none" w:sz="0" w:space="0" w:color="auto"/>
                          </w:divBdr>
                          <w:divsChild>
                            <w:div w:id="5961392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95147169">
                      <w:marLeft w:val="0"/>
                      <w:marRight w:val="0"/>
                      <w:marTop w:val="0"/>
                      <w:marBottom w:val="0"/>
                      <w:divBdr>
                        <w:top w:val="none" w:sz="0" w:space="0" w:color="auto"/>
                        <w:left w:val="none" w:sz="0" w:space="0" w:color="auto"/>
                        <w:bottom w:val="none" w:sz="0" w:space="0" w:color="auto"/>
                        <w:right w:val="none" w:sz="0" w:space="0" w:color="auto"/>
                      </w:divBdr>
                      <w:divsChild>
                        <w:div w:id="188304955">
                          <w:marLeft w:val="0"/>
                          <w:marRight w:val="0"/>
                          <w:marTop w:val="0"/>
                          <w:marBottom w:val="0"/>
                          <w:divBdr>
                            <w:top w:val="none" w:sz="0" w:space="0" w:color="auto"/>
                            <w:left w:val="none" w:sz="0" w:space="0" w:color="auto"/>
                            <w:bottom w:val="none" w:sz="0" w:space="0" w:color="auto"/>
                            <w:right w:val="none" w:sz="0" w:space="0" w:color="auto"/>
                          </w:divBdr>
                          <w:divsChild>
                            <w:div w:id="13920710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0954206">
                      <w:marLeft w:val="0"/>
                      <w:marRight w:val="0"/>
                      <w:marTop w:val="0"/>
                      <w:marBottom w:val="0"/>
                      <w:divBdr>
                        <w:top w:val="none" w:sz="0" w:space="0" w:color="auto"/>
                        <w:left w:val="none" w:sz="0" w:space="0" w:color="auto"/>
                        <w:bottom w:val="none" w:sz="0" w:space="0" w:color="auto"/>
                        <w:right w:val="none" w:sz="0" w:space="0" w:color="auto"/>
                      </w:divBdr>
                      <w:divsChild>
                        <w:div w:id="1611233225">
                          <w:marLeft w:val="0"/>
                          <w:marRight w:val="0"/>
                          <w:marTop w:val="0"/>
                          <w:marBottom w:val="0"/>
                          <w:divBdr>
                            <w:top w:val="none" w:sz="0" w:space="0" w:color="auto"/>
                            <w:left w:val="none" w:sz="0" w:space="0" w:color="auto"/>
                            <w:bottom w:val="none" w:sz="0" w:space="0" w:color="auto"/>
                            <w:right w:val="none" w:sz="0" w:space="0" w:color="auto"/>
                          </w:divBdr>
                          <w:divsChild>
                            <w:div w:id="39404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01155845">
                      <w:marLeft w:val="0"/>
                      <w:marRight w:val="0"/>
                      <w:marTop w:val="0"/>
                      <w:marBottom w:val="0"/>
                      <w:divBdr>
                        <w:top w:val="none" w:sz="0" w:space="0" w:color="auto"/>
                        <w:left w:val="none" w:sz="0" w:space="0" w:color="auto"/>
                        <w:bottom w:val="none" w:sz="0" w:space="0" w:color="auto"/>
                        <w:right w:val="none" w:sz="0" w:space="0" w:color="auto"/>
                      </w:divBdr>
                      <w:divsChild>
                        <w:div w:id="1358505523">
                          <w:marLeft w:val="0"/>
                          <w:marRight w:val="0"/>
                          <w:marTop w:val="0"/>
                          <w:marBottom w:val="0"/>
                          <w:divBdr>
                            <w:top w:val="none" w:sz="0" w:space="0" w:color="auto"/>
                            <w:left w:val="none" w:sz="0" w:space="0" w:color="auto"/>
                            <w:bottom w:val="none" w:sz="0" w:space="0" w:color="auto"/>
                            <w:right w:val="none" w:sz="0" w:space="0" w:color="auto"/>
                          </w:divBdr>
                          <w:divsChild>
                            <w:div w:id="2867421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3107815">
                      <w:marLeft w:val="0"/>
                      <w:marRight w:val="0"/>
                      <w:marTop w:val="0"/>
                      <w:marBottom w:val="0"/>
                      <w:divBdr>
                        <w:top w:val="none" w:sz="0" w:space="0" w:color="auto"/>
                        <w:left w:val="none" w:sz="0" w:space="0" w:color="auto"/>
                        <w:bottom w:val="none" w:sz="0" w:space="0" w:color="auto"/>
                        <w:right w:val="none" w:sz="0" w:space="0" w:color="auto"/>
                      </w:divBdr>
                      <w:divsChild>
                        <w:div w:id="1239091746">
                          <w:marLeft w:val="0"/>
                          <w:marRight w:val="0"/>
                          <w:marTop w:val="0"/>
                          <w:marBottom w:val="0"/>
                          <w:divBdr>
                            <w:top w:val="none" w:sz="0" w:space="0" w:color="auto"/>
                            <w:left w:val="none" w:sz="0" w:space="0" w:color="auto"/>
                            <w:bottom w:val="none" w:sz="0" w:space="0" w:color="auto"/>
                            <w:right w:val="none" w:sz="0" w:space="0" w:color="auto"/>
                          </w:divBdr>
                          <w:divsChild>
                            <w:div w:id="15205089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55840">
                      <w:marLeft w:val="0"/>
                      <w:marRight w:val="0"/>
                      <w:marTop w:val="0"/>
                      <w:marBottom w:val="0"/>
                      <w:divBdr>
                        <w:top w:val="none" w:sz="0" w:space="0" w:color="auto"/>
                        <w:left w:val="none" w:sz="0" w:space="0" w:color="auto"/>
                        <w:bottom w:val="none" w:sz="0" w:space="0" w:color="auto"/>
                        <w:right w:val="none" w:sz="0" w:space="0" w:color="auto"/>
                      </w:divBdr>
                      <w:divsChild>
                        <w:div w:id="1179662096">
                          <w:marLeft w:val="0"/>
                          <w:marRight w:val="0"/>
                          <w:marTop w:val="0"/>
                          <w:marBottom w:val="0"/>
                          <w:divBdr>
                            <w:top w:val="none" w:sz="0" w:space="0" w:color="auto"/>
                            <w:left w:val="none" w:sz="0" w:space="0" w:color="auto"/>
                            <w:bottom w:val="none" w:sz="0" w:space="0" w:color="auto"/>
                            <w:right w:val="none" w:sz="0" w:space="0" w:color="auto"/>
                          </w:divBdr>
                          <w:divsChild>
                            <w:div w:id="20362980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modanovo-rm.ru/wp-content/uploads/2018/10/1.jp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odanovo-rm.ru/wp-content/uploads/2018/10/2.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romodanovo-rm.ru/wp-content/uploads/2018/10/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6896-48F4-4AFD-892C-42E82DE0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ФР</dc:creator>
  <cp:lastModifiedBy>Мустафина ФР</cp:lastModifiedBy>
  <cp:revision>12</cp:revision>
  <cp:lastPrinted>2020-08-03T14:40:00Z</cp:lastPrinted>
  <dcterms:created xsi:type="dcterms:W3CDTF">2020-07-08T15:23:00Z</dcterms:created>
  <dcterms:modified xsi:type="dcterms:W3CDTF">2020-08-04T06:29:00Z</dcterms:modified>
</cp:coreProperties>
</file>