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Layout w:type="fixed"/>
        <w:tblLook w:val="01E0" w:firstRow="1" w:lastRow="1" w:firstColumn="1" w:lastColumn="1" w:noHBand="0" w:noVBand="0"/>
      </w:tblPr>
      <w:tblGrid>
        <w:gridCol w:w="4436"/>
        <w:gridCol w:w="1575"/>
        <w:gridCol w:w="4174"/>
      </w:tblGrid>
      <w:tr w:rsidR="00DD56D5" w:rsidTr="00DD56D5">
        <w:trPr>
          <w:cantSplit/>
          <w:trHeight w:val="1258"/>
          <w:jc w:val="center"/>
        </w:trPr>
        <w:tc>
          <w:tcPr>
            <w:tcW w:w="4436" w:type="dxa"/>
            <w:hideMark/>
          </w:tcPr>
          <w:p w:rsidR="00DD56D5" w:rsidRDefault="00DD56D5">
            <w:pPr>
              <w:spacing w:after="0"/>
              <w:jc w:val="center"/>
              <w:rPr>
                <w:rFonts w:ascii="Times New Roman" w:hAnsi="Times New Roman"/>
                <w:b/>
                <w:bCs/>
              </w:rPr>
            </w:pPr>
            <w:r>
              <w:rPr>
                <w:rFonts w:ascii="Times New Roman" w:hAnsi="Times New Roman"/>
                <w:b/>
                <w:bCs/>
              </w:rPr>
              <w:t>БАШ</w:t>
            </w:r>
            <w:r>
              <w:rPr>
                <w:rFonts w:ascii="Times New Roman" w:hAnsi="Times New Roman"/>
                <w:b/>
                <w:bCs/>
                <w:lang w:val="be-BY"/>
              </w:rPr>
              <w:t>К</w:t>
            </w:r>
            <w:r>
              <w:rPr>
                <w:rFonts w:ascii="Times New Roman" w:hAnsi="Times New Roman"/>
                <w:b/>
                <w:bCs/>
              </w:rPr>
              <w:t>ОРТОСТАН РЕСПУБЛИКА</w:t>
            </w:r>
            <w:proofErr w:type="gramStart"/>
            <w:r>
              <w:rPr>
                <w:rFonts w:ascii="Times New Roman" w:hAnsi="Times New Roman"/>
                <w:b/>
                <w:bCs/>
                <w:lang w:val="en-US"/>
              </w:rPr>
              <w:t>h</w:t>
            </w:r>
            <w:proofErr w:type="gramEnd"/>
            <w:r>
              <w:rPr>
                <w:rFonts w:ascii="Times New Roman" w:hAnsi="Times New Roman"/>
                <w:b/>
                <w:bCs/>
              </w:rPr>
              <w:t>Ы</w:t>
            </w:r>
          </w:p>
          <w:p w:rsidR="00DD56D5" w:rsidRDefault="00DD56D5">
            <w:pPr>
              <w:spacing w:after="0"/>
              <w:jc w:val="center"/>
              <w:rPr>
                <w:rFonts w:ascii="Times New Roman" w:hAnsi="Times New Roman"/>
                <w:b/>
                <w:bCs/>
              </w:rPr>
            </w:pPr>
            <w:r>
              <w:rPr>
                <w:rFonts w:ascii="Times New Roman" w:hAnsi="Times New Roman"/>
                <w:b/>
                <w:bCs/>
              </w:rPr>
              <w:t>БЛАГОВАР  РАЙОНЫ</w:t>
            </w:r>
          </w:p>
          <w:p w:rsidR="00DD56D5" w:rsidRDefault="00DD56D5">
            <w:pPr>
              <w:spacing w:after="0"/>
              <w:jc w:val="center"/>
              <w:rPr>
                <w:rFonts w:ascii="Times New Roman" w:hAnsi="Times New Roman"/>
                <w:b/>
                <w:bCs/>
                <w:sz w:val="24"/>
                <w:szCs w:val="24"/>
              </w:rPr>
            </w:pPr>
            <w:r>
              <w:rPr>
                <w:rFonts w:ascii="Times New Roman" w:hAnsi="Times New Roman"/>
                <w:b/>
                <w:bCs/>
                <w:lang w:val="tt-RU"/>
              </w:rPr>
              <w:t>МУНИЦИПАЛЬ РАЙОНЫНЫҢ МИРНЫЙ АУЫЛ СОВЕТЫ                    АУЫЛ БИЛӘМӘҺЕ СОВЕТЫ</w:t>
            </w:r>
          </w:p>
        </w:tc>
        <w:tc>
          <w:tcPr>
            <w:tcW w:w="1575" w:type="dxa"/>
            <w:vMerge w:val="restart"/>
            <w:tcBorders>
              <w:top w:val="nil"/>
              <w:left w:val="nil"/>
              <w:bottom w:val="thinThickSmallGap" w:sz="24" w:space="0" w:color="auto"/>
              <w:right w:val="nil"/>
            </w:tcBorders>
            <w:vAlign w:val="center"/>
            <w:hideMark/>
          </w:tcPr>
          <w:p w:rsidR="00DD56D5" w:rsidRDefault="00DD56D5">
            <w:pPr>
              <w:spacing w:after="0"/>
              <w:jc w:val="center"/>
              <w:rPr>
                <w:rFonts w:ascii="Times New Roman" w:hAnsi="Times New Roman"/>
                <w:b/>
                <w:bCs/>
                <w:sz w:val="24"/>
                <w:szCs w:val="24"/>
              </w:rPr>
            </w:pPr>
            <w:r>
              <w:rPr>
                <w:rFonts w:ascii="Times New Roman" w:hAnsi="Times New Roman"/>
                <w:b/>
                <w:noProof/>
                <w:sz w:val="24"/>
                <w:szCs w:val="24"/>
                <w:lang w:eastAsia="ru-RU"/>
              </w:rPr>
              <w:drawing>
                <wp:inline distT="0" distB="0" distL="0" distR="0" wp14:anchorId="767281A2" wp14:editId="36C5722C">
                  <wp:extent cx="942975" cy="11049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174" w:type="dxa"/>
            <w:hideMark/>
          </w:tcPr>
          <w:p w:rsidR="00DD56D5" w:rsidRDefault="00DD56D5">
            <w:pPr>
              <w:spacing w:after="0"/>
              <w:jc w:val="center"/>
              <w:rPr>
                <w:rFonts w:ascii="Times New Roman" w:hAnsi="Times New Roman"/>
                <w:b/>
                <w:bCs/>
              </w:rPr>
            </w:pPr>
            <w:r>
              <w:rPr>
                <w:rFonts w:ascii="Times New Roman" w:hAnsi="Times New Roman"/>
                <w:b/>
                <w:bCs/>
              </w:rPr>
              <w:t>СОВЕТ СЕЛЬСКОГО ПОСЕЛЕНИЯ МИРНОВСКИЙ СЕЛЬСОВЕТ МУНИЦИПАЛЬНОГО РАЙОНА                       БЛАГОВАРСКИЙ РАЙОН</w:t>
            </w:r>
          </w:p>
          <w:p w:rsidR="00DD56D5" w:rsidRDefault="00DD56D5">
            <w:pPr>
              <w:spacing w:after="0"/>
              <w:jc w:val="center"/>
              <w:rPr>
                <w:rFonts w:ascii="Times New Roman" w:hAnsi="Times New Roman"/>
                <w:b/>
                <w:bCs/>
                <w:sz w:val="24"/>
                <w:szCs w:val="24"/>
              </w:rPr>
            </w:pPr>
            <w:r>
              <w:rPr>
                <w:rFonts w:ascii="Times New Roman" w:hAnsi="Times New Roman"/>
                <w:b/>
                <w:bCs/>
              </w:rPr>
              <w:t>РЕСПУБЛИКИ БАШКОРТОСТАН</w:t>
            </w:r>
          </w:p>
        </w:tc>
      </w:tr>
      <w:tr w:rsidR="00DD56D5" w:rsidTr="00DD56D5">
        <w:trPr>
          <w:cantSplit/>
          <w:trHeight w:val="533"/>
          <w:jc w:val="center"/>
        </w:trPr>
        <w:tc>
          <w:tcPr>
            <w:tcW w:w="4436" w:type="dxa"/>
            <w:tcBorders>
              <w:top w:val="nil"/>
              <w:left w:val="nil"/>
              <w:bottom w:val="thinThickSmallGap" w:sz="24" w:space="0" w:color="auto"/>
              <w:right w:val="nil"/>
            </w:tcBorders>
            <w:vAlign w:val="center"/>
            <w:hideMark/>
          </w:tcPr>
          <w:p w:rsidR="00DD56D5" w:rsidRDefault="00DD56D5">
            <w:pPr>
              <w:spacing w:after="0"/>
              <w:rPr>
                <w:rFonts w:ascii="Times New Roman" w:hAnsi="Times New Roman"/>
                <w:b/>
                <w:bCs/>
                <w:lang w:val="en-US"/>
              </w:rPr>
            </w:pPr>
            <w:r>
              <w:rPr>
                <w:rFonts w:ascii="Times New Roman" w:hAnsi="Times New Roman"/>
                <w:b/>
                <w:bCs/>
              </w:rPr>
              <w:t xml:space="preserve">452738,  Мирный </w:t>
            </w:r>
            <w:proofErr w:type="spellStart"/>
            <w:r>
              <w:rPr>
                <w:rFonts w:ascii="Times New Roman" w:hAnsi="Times New Roman"/>
                <w:b/>
                <w:bCs/>
              </w:rPr>
              <w:t>ауылы</w:t>
            </w:r>
            <w:proofErr w:type="spellEnd"/>
            <w:r>
              <w:rPr>
                <w:rFonts w:ascii="Times New Roman" w:hAnsi="Times New Roman"/>
                <w:b/>
                <w:bCs/>
              </w:rPr>
              <w:t>, Ене</w:t>
            </w:r>
            <w:proofErr w:type="gramStart"/>
            <w:r>
              <w:rPr>
                <w:rFonts w:ascii="Times New Roman" w:hAnsi="Times New Roman"/>
                <w:b/>
                <w:bCs/>
                <w:lang w:val="en-US"/>
              </w:rPr>
              <w:t>y</w:t>
            </w:r>
            <w:proofErr w:type="gramEnd"/>
            <w:r>
              <w:rPr>
                <w:rFonts w:ascii="Times New Roman" w:hAnsi="Times New Roman"/>
                <w:b/>
                <w:bCs/>
              </w:rPr>
              <w:t xml:space="preserve"> </w:t>
            </w:r>
            <w:proofErr w:type="spellStart"/>
            <w:r>
              <w:rPr>
                <w:rFonts w:ascii="Times New Roman" w:hAnsi="Times New Roman"/>
                <w:b/>
                <w:bCs/>
              </w:rPr>
              <w:t>урамы</w:t>
            </w:r>
            <w:proofErr w:type="spellEnd"/>
            <w:r>
              <w:rPr>
                <w:rFonts w:ascii="Times New Roman" w:hAnsi="Times New Roman"/>
                <w:b/>
                <w:bCs/>
              </w:rPr>
              <w:t xml:space="preserve">, </w:t>
            </w:r>
            <w:r>
              <w:rPr>
                <w:rFonts w:ascii="Times New Roman" w:hAnsi="Times New Roman"/>
                <w:b/>
                <w:bCs/>
                <w:lang w:val="en-US"/>
              </w:rPr>
              <w:t>2</w:t>
            </w:r>
          </w:p>
        </w:tc>
        <w:tc>
          <w:tcPr>
            <w:tcW w:w="1575" w:type="dxa"/>
            <w:vMerge/>
            <w:tcBorders>
              <w:top w:val="nil"/>
              <w:left w:val="nil"/>
              <w:bottom w:val="thinThickSmallGap" w:sz="24" w:space="0" w:color="auto"/>
              <w:right w:val="nil"/>
            </w:tcBorders>
            <w:vAlign w:val="center"/>
            <w:hideMark/>
          </w:tcPr>
          <w:p w:rsidR="00DD56D5" w:rsidRDefault="00DD56D5">
            <w:pPr>
              <w:spacing w:after="0" w:line="240" w:lineRule="auto"/>
              <w:rPr>
                <w:rFonts w:ascii="Times New Roman" w:hAnsi="Times New Roman"/>
                <w:b/>
                <w:bCs/>
                <w:sz w:val="24"/>
                <w:szCs w:val="24"/>
              </w:rPr>
            </w:pPr>
          </w:p>
        </w:tc>
        <w:tc>
          <w:tcPr>
            <w:tcW w:w="4174" w:type="dxa"/>
            <w:tcBorders>
              <w:top w:val="nil"/>
              <w:left w:val="nil"/>
              <w:bottom w:val="thinThickSmallGap" w:sz="24" w:space="0" w:color="auto"/>
              <w:right w:val="nil"/>
            </w:tcBorders>
            <w:vAlign w:val="center"/>
            <w:hideMark/>
          </w:tcPr>
          <w:p w:rsidR="00DD56D5" w:rsidRDefault="00DD56D5">
            <w:pPr>
              <w:spacing w:after="0"/>
              <w:rPr>
                <w:rFonts w:ascii="Times New Roman" w:hAnsi="Times New Roman"/>
                <w:b/>
                <w:bCs/>
              </w:rPr>
            </w:pPr>
            <w:r>
              <w:rPr>
                <w:rFonts w:ascii="Times New Roman" w:hAnsi="Times New Roman"/>
                <w:b/>
                <w:bCs/>
              </w:rPr>
              <w:t>4527</w:t>
            </w:r>
            <w:r>
              <w:rPr>
                <w:rFonts w:ascii="Times New Roman" w:hAnsi="Times New Roman"/>
                <w:b/>
                <w:bCs/>
                <w:lang w:val="en-US"/>
              </w:rPr>
              <w:t>38</w:t>
            </w:r>
            <w:r>
              <w:rPr>
                <w:rFonts w:ascii="Times New Roman" w:hAnsi="Times New Roman"/>
                <w:b/>
                <w:bCs/>
              </w:rPr>
              <w:t xml:space="preserve">, </w:t>
            </w:r>
            <w:proofErr w:type="spellStart"/>
            <w:r>
              <w:rPr>
                <w:rFonts w:ascii="Times New Roman" w:hAnsi="Times New Roman"/>
                <w:b/>
                <w:bCs/>
              </w:rPr>
              <w:t>с</w:t>
            </w:r>
            <w:proofErr w:type="gramStart"/>
            <w:r>
              <w:rPr>
                <w:rFonts w:ascii="Times New Roman" w:hAnsi="Times New Roman"/>
                <w:b/>
                <w:bCs/>
              </w:rPr>
              <w:t>.М</w:t>
            </w:r>
            <w:proofErr w:type="gramEnd"/>
            <w:r>
              <w:rPr>
                <w:rFonts w:ascii="Times New Roman" w:hAnsi="Times New Roman"/>
                <w:b/>
                <w:bCs/>
              </w:rPr>
              <w:t>ирный</w:t>
            </w:r>
            <w:proofErr w:type="spellEnd"/>
            <w:r>
              <w:rPr>
                <w:rFonts w:ascii="Times New Roman" w:hAnsi="Times New Roman"/>
                <w:b/>
                <w:bCs/>
              </w:rPr>
              <w:t>, ул. Победы, 2</w:t>
            </w:r>
          </w:p>
        </w:tc>
      </w:tr>
    </w:tbl>
    <w:p w:rsidR="00DD56D5" w:rsidRDefault="00DD56D5" w:rsidP="00DD56D5">
      <w:pPr>
        <w:spacing w:before="100" w:beforeAutospacing="1" w:after="100" w:afterAutospacing="1" w:line="240" w:lineRule="auto"/>
        <w:ind w:right="-82"/>
        <w:jc w:val="center"/>
        <w:outlineLvl w:val="0"/>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КАРАР                                                                                                              РЕШЕНИЕ  </w:t>
      </w:r>
    </w:p>
    <w:p w:rsidR="00DD56D5" w:rsidRDefault="00DD56D5" w:rsidP="00DD56D5">
      <w:pPr>
        <w:spacing w:after="0" w:line="240" w:lineRule="auto"/>
        <w:ind w:firstLine="708"/>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 xml:space="preserve">О внесении изменений  в решение Совета сельского поселения </w:t>
      </w:r>
      <w:proofErr w:type="spellStart"/>
      <w:r>
        <w:rPr>
          <w:rFonts w:ascii="Times New Roman" w:eastAsia="Times New Roman" w:hAnsi="Times New Roman"/>
          <w:b/>
          <w:sz w:val="24"/>
          <w:szCs w:val="24"/>
          <w:lang w:eastAsia="ru-RU"/>
        </w:rPr>
        <w:t>Мирновский</w:t>
      </w:r>
      <w:proofErr w:type="spellEnd"/>
      <w:r>
        <w:rPr>
          <w:rFonts w:ascii="Times New Roman" w:eastAsia="Times New Roman" w:hAnsi="Times New Roman"/>
          <w:b/>
          <w:sz w:val="24"/>
          <w:szCs w:val="24"/>
          <w:lang w:eastAsia="ru-RU"/>
        </w:rPr>
        <w:t xml:space="preserve"> сельсовет муниципального района </w:t>
      </w:r>
      <w:proofErr w:type="spellStart"/>
      <w:r>
        <w:rPr>
          <w:rFonts w:ascii="Times New Roman" w:eastAsia="Times New Roman" w:hAnsi="Times New Roman"/>
          <w:b/>
          <w:sz w:val="24"/>
          <w:szCs w:val="24"/>
          <w:lang w:eastAsia="ru-RU"/>
        </w:rPr>
        <w:t>Благоварский</w:t>
      </w:r>
      <w:proofErr w:type="spellEnd"/>
      <w:r>
        <w:rPr>
          <w:rFonts w:ascii="Times New Roman" w:eastAsia="Times New Roman" w:hAnsi="Times New Roman"/>
          <w:b/>
          <w:sz w:val="24"/>
          <w:szCs w:val="24"/>
          <w:lang w:eastAsia="ru-RU"/>
        </w:rPr>
        <w:t xml:space="preserve"> район Республики Башкортостан от 6 августа 2018 года № 30-262 «О порядке оформления прав пользования муниципальным имуществом сельского поселения </w:t>
      </w:r>
      <w:proofErr w:type="spellStart"/>
      <w:r>
        <w:rPr>
          <w:rFonts w:ascii="Times New Roman" w:eastAsia="Times New Roman" w:hAnsi="Times New Roman"/>
          <w:b/>
          <w:sz w:val="24"/>
          <w:szCs w:val="24"/>
          <w:lang w:eastAsia="ru-RU"/>
        </w:rPr>
        <w:t>Мирновский</w:t>
      </w:r>
      <w:proofErr w:type="spellEnd"/>
      <w:r>
        <w:rPr>
          <w:rFonts w:ascii="Times New Roman" w:eastAsia="Times New Roman" w:hAnsi="Times New Roman"/>
          <w:b/>
          <w:sz w:val="24"/>
          <w:szCs w:val="24"/>
          <w:lang w:eastAsia="ru-RU"/>
        </w:rPr>
        <w:t xml:space="preserve"> сельсовет муниципального района </w:t>
      </w:r>
      <w:proofErr w:type="spellStart"/>
      <w:r>
        <w:rPr>
          <w:rFonts w:ascii="Times New Roman" w:eastAsia="Times New Roman" w:hAnsi="Times New Roman"/>
          <w:b/>
          <w:sz w:val="24"/>
          <w:szCs w:val="24"/>
          <w:lang w:eastAsia="ru-RU"/>
        </w:rPr>
        <w:t>Благоварский</w:t>
      </w:r>
      <w:proofErr w:type="spellEnd"/>
      <w:r>
        <w:rPr>
          <w:rFonts w:ascii="Times New Roman" w:eastAsia="Times New Roman" w:hAnsi="Times New Roman"/>
          <w:b/>
          <w:sz w:val="24"/>
          <w:szCs w:val="24"/>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Pr>
          <w:rFonts w:ascii="Times New Roman" w:eastAsia="Times New Roman" w:hAnsi="Times New Roman"/>
          <w:b/>
          <w:sz w:val="24"/>
          <w:szCs w:val="24"/>
          <w:lang w:eastAsia="ru-RU"/>
        </w:rPr>
        <w:t>Мирновский</w:t>
      </w:r>
      <w:proofErr w:type="spellEnd"/>
      <w:r>
        <w:rPr>
          <w:rFonts w:ascii="Times New Roman" w:eastAsia="Times New Roman" w:hAnsi="Times New Roman"/>
          <w:b/>
          <w:sz w:val="24"/>
          <w:szCs w:val="24"/>
          <w:lang w:eastAsia="ru-RU"/>
        </w:rPr>
        <w:t xml:space="preserve"> сельсовет муниципального района </w:t>
      </w:r>
      <w:proofErr w:type="spellStart"/>
      <w:r>
        <w:rPr>
          <w:rFonts w:ascii="Times New Roman" w:eastAsia="Times New Roman" w:hAnsi="Times New Roman"/>
          <w:b/>
          <w:sz w:val="24"/>
          <w:szCs w:val="24"/>
          <w:lang w:eastAsia="ru-RU"/>
        </w:rPr>
        <w:t>Благоварский</w:t>
      </w:r>
      <w:proofErr w:type="spellEnd"/>
      <w:r>
        <w:rPr>
          <w:rFonts w:ascii="Times New Roman" w:eastAsia="Times New Roman" w:hAnsi="Times New Roman"/>
          <w:b/>
          <w:sz w:val="24"/>
          <w:szCs w:val="24"/>
          <w:lang w:eastAsia="ru-RU"/>
        </w:rPr>
        <w:t xml:space="preserve"> район Республики Башкортостан»</w:t>
      </w:r>
      <w:proofErr w:type="gramEnd"/>
    </w:p>
    <w:p w:rsidR="00DD56D5" w:rsidRDefault="00DD56D5" w:rsidP="00DD56D5">
      <w:pPr>
        <w:spacing w:after="0" w:line="240" w:lineRule="auto"/>
        <w:rPr>
          <w:rFonts w:ascii="Times New Roman" w:eastAsia="Times New Roman" w:hAnsi="Times New Roman"/>
          <w:b/>
          <w:sz w:val="24"/>
          <w:szCs w:val="24"/>
          <w:lang w:eastAsia="ru-RU"/>
        </w:rPr>
      </w:pPr>
    </w:p>
    <w:p w:rsidR="00DD56D5" w:rsidRDefault="00DD56D5" w:rsidP="00DD56D5">
      <w:pPr>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Руководствуясь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w:t>
      </w:r>
      <w:r>
        <w:rPr>
          <w:rFonts w:ascii="Times New Roman" w:eastAsia="Times New Roman" w:hAnsi="Times New Roman"/>
          <w:b/>
          <w:sz w:val="24"/>
          <w:szCs w:val="24"/>
          <w:lang w:eastAsia="ru-RU"/>
        </w:rPr>
        <w:t>решил</w:t>
      </w:r>
      <w:r>
        <w:rPr>
          <w:rFonts w:ascii="Times New Roman" w:eastAsia="Times New Roman" w:hAnsi="Times New Roman"/>
          <w:sz w:val="24"/>
          <w:szCs w:val="24"/>
          <w:lang w:eastAsia="ru-RU"/>
        </w:rPr>
        <w:t xml:space="preserve">:   </w:t>
      </w:r>
      <w:proofErr w:type="gramEnd"/>
    </w:p>
    <w:p w:rsidR="00DD56D5" w:rsidRDefault="00DD56D5" w:rsidP="00DD56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 xml:space="preserve">Утвердить прилагаемые изменения, вносимые в решение Совета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от 6 августа 2018 года № 30-262 «О порядке оформления прав пользования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roofErr w:type="gramEnd"/>
      <w:r>
        <w:rPr>
          <w:rFonts w:ascii="Times New Roman" w:eastAsia="Times New Roman" w:hAnsi="Times New Roman"/>
          <w:sz w:val="24"/>
          <w:szCs w:val="24"/>
          <w:lang w:eastAsia="ru-RU"/>
        </w:rPr>
        <w:t>» (с последующими изменениями).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2. </w:t>
      </w:r>
      <w:proofErr w:type="gramStart"/>
      <w:r>
        <w:rPr>
          <w:rFonts w:ascii="Times New Roman" w:eastAsia="Times New Roman" w:hAnsi="Times New Roman"/>
          <w:sz w:val="24"/>
          <w:szCs w:val="24"/>
          <w:lang w:eastAsia="ru-RU"/>
        </w:rPr>
        <w:t xml:space="preserve">Установить, что Методика определения годовой арендной платы за пользование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(далее - Методика), утвержденная решением Совета, указанным в пункте 1 настоящего решения, вступает в силу с 1 января 2022 года, за исключением абзацев восьмидесятого, сто пятнадцатого, сто тридцать шестого – сто тридцать девятого, сто сорокового раздела 2 Методики, действие которых распространяется</w:t>
      </w:r>
      <w:proofErr w:type="gramEnd"/>
      <w:r>
        <w:rPr>
          <w:rFonts w:ascii="Times New Roman" w:eastAsia="Times New Roman" w:hAnsi="Times New Roman"/>
          <w:sz w:val="24"/>
          <w:szCs w:val="24"/>
          <w:lang w:eastAsia="ru-RU"/>
        </w:rPr>
        <w:t xml:space="preserve"> на правоотношения, возникшие с 1 сентября 2021 года.  </w:t>
      </w:r>
    </w:p>
    <w:p w:rsidR="00DD56D5" w:rsidRDefault="00DD56D5" w:rsidP="00DD56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Решение опубликовать на официальном сайте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
    <w:p w:rsidR="00DD56D5" w:rsidRDefault="00DD56D5" w:rsidP="00DD56D5">
      <w:pPr>
        <w:spacing w:after="0" w:line="240" w:lineRule="auto"/>
        <w:jc w:val="both"/>
        <w:rPr>
          <w:rFonts w:ascii="Times New Roman" w:eastAsia="Times New Roman" w:hAnsi="Times New Roman"/>
          <w:sz w:val="24"/>
          <w:szCs w:val="24"/>
          <w:lang w:eastAsia="ru-RU"/>
        </w:rPr>
      </w:pP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w:t>
      </w:r>
    </w:p>
    <w:p w:rsidR="00DD56D5" w:rsidRDefault="00DD56D5" w:rsidP="00DD56D5">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w:t>
      </w:r>
    </w:p>
    <w:p w:rsidR="00DD56D5" w:rsidRDefault="00DD56D5" w:rsidP="00DD56D5">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Башкортостан</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Г.Р. Насырова</w:t>
      </w:r>
    </w:p>
    <w:p w:rsidR="00DD56D5" w:rsidRDefault="00DD56D5" w:rsidP="00DD56D5">
      <w:pPr>
        <w:spacing w:after="0" w:line="240" w:lineRule="auto"/>
        <w:rPr>
          <w:rFonts w:ascii="Times New Roman" w:eastAsia="Times New Roman" w:hAnsi="Times New Roman"/>
          <w:sz w:val="16"/>
          <w:szCs w:val="16"/>
          <w:lang w:eastAsia="ru-RU"/>
        </w:rPr>
      </w:pPr>
    </w:p>
    <w:p w:rsidR="00DD56D5" w:rsidRDefault="00DD56D5" w:rsidP="00DD56D5">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w:t>
      </w:r>
      <w:proofErr w:type="gramStart"/>
      <w:r>
        <w:rPr>
          <w:rFonts w:ascii="Times New Roman" w:eastAsia="Times New Roman" w:hAnsi="Times New Roman"/>
          <w:sz w:val="20"/>
          <w:szCs w:val="20"/>
          <w:lang w:eastAsia="ru-RU"/>
        </w:rPr>
        <w:t>.М</w:t>
      </w:r>
      <w:proofErr w:type="gramEnd"/>
      <w:r>
        <w:rPr>
          <w:rFonts w:ascii="Times New Roman" w:eastAsia="Times New Roman" w:hAnsi="Times New Roman"/>
          <w:sz w:val="20"/>
          <w:szCs w:val="20"/>
          <w:lang w:eastAsia="ru-RU"/>
        </w:rPr>
        <w:t>ирный</w:t>
      </w:r>
      <w:proofErr w:type="spellEnd"/>
    </w:p>
    <w:p w:rsidR="00DD56D5" w:rsidRDefault="00DD56D5" w:rsidP="00DD56D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28.12.2021 г.</w:t>
      </w:r>
    </w:p>
    <w:p w:rsidR="00DD56D5" w:rsidRDefault="00DD56D5" w:rsidP="00DD56D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25-193</w:t>
      </w:r>
    </w:p>
    <w:p w:rsidR="00DD56D5" w:rsidRDefault="00DD56D5" w:rsidP="00DD56D5">
      <w:pPr>
        <w:spacing w:after="0" w:line="240" w:lineRule="auto"/>
        <w:ind w:left="4860"/>
        <w:rPr>
          <w:rFonts w:ascii="Times New Roman" w:eastAsia="Times New Roman" w:hAnsi="Times New Roman"/>
          <w:lang w:eastAsia="ru-RU"/>
        </w:rPr>
      </w:pPr>
      <w:r>
        <w:rPr>
          <w:rFonts w:ascii="Times New Roman" w:eastAsia="Times New Roman" w:hAnsi="Times New Roman"/>
          <w:lang w:eastAsia="ru-RU"/>
        </w:rPr>
        <w:t xml:space="preserve">Приложение </w:t>
      </w:r>
    </w:p>
    <w:p w:rsidR="00DD56D5" w:rsidRDefault="00DD56D5" w:rsidP="00DD56D5">
      <w:pPr>
        <w:tabs>
          <w:tab w:val="left" w:pos="7066"/>
        </w:tabs>
        <w:autoSpaceDE w:val="0"/>
        <w:autoSpaceDN w:val="0"/>
        <w:adjustRightInd w:val="0"/>
        <w:spacing w:after="0" w:line="240" w:lineRule="auto"/>
        <w:ind w:left="4860"/>
        <w:rPr>
          <w:rFonts w:ascii="Times New Roman" w:eastAsia="Times New Roman" w:hAnsi="Times New Roman"/>
          <w:lang w:eastAsia="ru-RU"/>
        </w:rPr>
      </w:pPr>
      <w:r>
        <w:rPr>
          <w:rFonts w:ascii="Times New Roman" w:eastAsia="Times New Roman" w:hAnsi="Times New Roman"/>
          <w:lang w:eastAsia="ru-RU"/>
        </w:rPr>
        <w:t xml:space="preserve">к  решению Совета  сельского поселения </w:t>
      </w:r>
      <w:proofErr w:type="spellStart"/>
      <w:r>
        <w:rPr>
          <w:rFonts w:ascii="Times New Roman" w:eastAsia="Times New Roman" w:hAnsi="Times New Roman"/>
          <w:lang w:eastAsia="ru-RU"/>
        </w:rPr>
        <w:t>Мирновский</w:t>
      </w:r>
      <w:proofErr w:type="spellEnd"/>
      <w:r>
        <w:rPr>
          <w:rFonts w:ascii="Times New Roman" w:eastAsia="Times New Roman" w:hAnsi="Times New Roman"/>
          <w:lang w:eastAsia="ru-RU"/>
        </w:rPr>
        <w:t xml:space="preserve"> сельсовет муниципального района </w:t>
      </w:r>
      <w:proofErr w:type="spellStart"/>
      <w:r>
        <w:rPr>
          <w:rFonts w:ascii="Times New Roman" w:eastAsia="Times New Roman" w:hAnsi="Times New Roman"/>
          <w:lang w:eastAsia="ru-RU"/>
        </w:rPr>
        <w:t>Благоварский</w:t>
      </w:r>
      <w:proofErr w:type="spellEnd"/>
      <w:r>
        <w:rPr>
          <w:rFonts w:ascii="Times New Roman" w:eastAsia="Times New Roman" w:hAnsi="Times New Roman"/>
          <w:lang w:eastAsia="ru-RU"/>
        </w:rPr>
        <w:t xml:space="preserve"> район Республики Башкортостан от  «28 »  декабря  2021 года </w:t>
      </w:r>
    </w:p>
    <w:p w:rsidR="00DD56D5" w:rsidRDefault="00DD56D5" w:rsidP="00DD56D5">
      <w:pPr>
        <w:tabs>
          <w:tab w:val="left" w:pos="5576"/>
        </w:tabs>
        <w:autoSpaceDE w:val="0"/>
        <w:autoSpaceDN w:val="0"/>
        <w:adjustRightInd w:val="0"/>
        <w:spacing w:after="0" w:line="240" w:lineRule="auto"/>
        <w:ind w:left="4860"/>
        <w:rPr>
          <w:rFonts w:ascii="Times New Roman" w:eastAsia="Times New Roman" w:hAnsi="Times New Roman"/>
          <w:lang w:eastAsia="ru-RU"/>
        </w:rPr>
      </w:pPr>
      <w:r>
        <w:rPr>
          <w:rFonts w:ascii="Times New Roman" w:eastAsia="Times New Roman" w:hAnsi="Times New Roman"/>
          <w:lang w:eastAsia="ru-RU"/>
        </w:rPr>
        <w:t>№ 25-193</w:t>
      </w:r>
    </w:p>
    <w:p w:rsidR="00DD56D5" w:rsidRDefault="00DD56D5" w:rsidP="00DD56D5">
      <w:pPr>
        <w:tabs>
          <w:tab w:val="left" w:pos="5576"/>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D56D5" w:rsidRDefault="00DD56D5" w:rsidP="00DD56D5">
      <w:pPr>
        <w:tabs>
          <w:tab w:val="left" w:pos="5576"/>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DD56D5" w:rsidRDefault="00DD56D5" w:rsidP="00DD56D5">
      <w:pPr>
        <w:spacing w:after="120" w:line="240" w:lineRule="auto"/>
        <w:ind w:firstLine="641"/>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ИЗМЕНЕНИЯ,</w:t>
      </w:r>
    </w:p>
    <w:p w:rsidR="00DD56D5" w:rsidRDefault="00DD56D5" w:rsidP="00DD56D5">
      <w:pPr>
        <w:spacing w:after="0" w:line="240" w:lineRule="auto"/>
        <w:ind w:firstLine="708"/>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вносимые </w:t>
      </w:r>
      <w:r>
        <w:rPr>
          <w:rFonts w:ascii="Times New Roman" w:eastAsia="Times New Roman" w:hAnsi="Times New Roman"/>
          <w:b/>
          <w:sz w:val="28"/>
          <w:szCs w:val="28"/>
          <w:lang w:eastAsia="ru-RU"/>
        </w:rPr>
        <w:t>в решение Совета</w:t>
      </w:r>
      <w:r>
        <w:rPr>
          <w:rFonts w:ascii="Times New Roman" w:eastAsia="Times New Roman" w:hAnsi="Times New Roman"/>
          <w:sz w:val="24"/>
          <w:szCs w:val="24"/>
          <w:lang w:eastAsia="ru-RU"/>
        </w:rPr>
        <w:t xml:space="preserve"> </w:t>
      </w:r>
      <w:r>
        <w:rPr>
          <w:rFonts w:ascii="Times New Roman" w:eastAsia="Times New Roman" w:hAnsi="Times New Roman"/>
          <w:b/>
          <w:sz w:val="28"/>
          <w:szCs w:val="28"/>
          <w:lang w:eastAsia="ru-RU"/>
        </w:rPr>
        <w:t xml:space="preserve">сельского поселения </w:t>
      </w:r>
      <w:proofErr w:type="spellStart"/>
      <w:r>
        <w:rPr>
          <w:rFonts w:ascii="Times New Roman" w:eastAsia="Times New Roman" w:hAnsi="Times New Roman"/>
          <w:b/>
          <w:sz w:val="28"/>
          <w:szCs w:val="28"/>
          <w:lang w:eastAsia="ru-RU"/>
        </w:rPr>
        <w:t>Мирновский</w:t>
      </w:r>
      <w:proofErr w:type="spellEnd"/>
      <w:r>
        <w:rPr>
          <w:rFonts w:ascii="Times New Roman" w:eastAsia="Times New Roman" w:hAnsi="Times New Roman"/>
          <w:b/>
          <w:sz w:val="28"/>
          <w:szCs w:val="28"/>
          <w:lang w:eastAsia="ru-RU"/>
        </w:rPr>
        <w:t xml:space="preserve"> сельсовет муниципального района </w:t>
      </w:r>
      <w:proofErr w:type="spellStart"/>
      <w:r>
        <w:rPr>
          <w:rFonts w:ascii="Times New Roman" w:eastAsia="Times New Roman" w:hAnsi="Times New Roman"/>
          <w:b/>
          <w:sz w:val="28"/>
          <w:szCs w:val="28"/>
          <w:lang w:eastAsia="ru-RU"/>
        </w:rPr>
        <w:t>Благоварский</w:t>
      </w:r>
      <w:proofErr w:type="spellEnd"/>
      <w:r>
        <w:rPr>
          <w:rFonts w:ascii="Times New Roman" w:eastAsia="Times New Roman" w:hAnsi="Times New Roman"/>
          <w:b/>
          <w:sz w:val="28"/>
          <w:szCs w:val="28"/>
          <w:lang w:eastAsia="ru-RU"/>
        </w:rPr>
        <w:t xml:space="preserve"> район Республики Башкортостан от 6 августа 2018 года  № 30-262 </w:t>
      </w:r>
    </w:p>
    <w:p w:rsidR="00DD56D5" w:rsidRDefault="00DD56D5" w:rsidP="00DD56D5">
      <w:pPr>
        <w:spacing w:after="0" w:line="240" w:lineRule="auto"/>
        <w:ind w:firstLine="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порядке оформления прав пользования муниципальным имуществом</w:t>
      </w:r>
      <w:r>
        <w:rPr>
          <w:rFonts w:ascii="Times New Roman" w:eastAsia="Times New Roman" w:hAnsi="Times New Roman"/>
          <w:sz w:val="24"/>
          <w:szCs w:val="24"/>
          <w:lang w:eastAsia="ru-RU"/>
        </w:rPr>
        <w:t xml:space="preserve"> </w:t>
      </w:r>
      <w:r>
        <w:rPr>
          <w:rFonts w:ascii="Times New Roman" w:eastAsia="Times New Roman" w:hAnsi="Times New Roman"/>
          <w:b/>
          <w:sz w:val="28"/>
          <w:szCs w:val="28"/>
          <w:lang w:eastAsia="ru-RU"/>
        </w:rPr>
        <w:t xml:space="preserve">сельского поселения </w:t>
      </w:r>
      <w:proofErr w:type="spellStart"/>
      <w:r>
        <w:rPr>
          <w:rFonts w:ascii="Times New Roman" w:eastAsia="Times New Roman" w:hAnsi="Times New Roman"/>
          <w:b/>
          <w:sz w:val="28"/>
          <w:szCs w:val="28"/>
          <w:lang w:eastAsia="ru-RU"/>
        </w:rPr>
        <w:t>Мирновский</w:t>
      </w:r>
      <w:proofErr w:type="spellEnd"/>
      <w:r>
        <w:rPr>
          <w:rFonts w:ascii="Times New Roman" w:eastAsia="Times New Roman" w:hAnsi="Times New Roman"/>
          <w:b/>
          <w:sz w:val="28"/>
          <w:szCs w:val="28"/>
          <w:lang w:eastAsia="ru-RU"/>
        </w:rPr>
        <w:t xml:space="preserve"> сельсовет муниципального района </w:t>
      </w:r>
      <w:proofErr w:type="spellStart"/>
      <w:r>
        <w:rPr>
          <w:rFonts w:ascii="Times New Roman" w:eastAsia="Times New Roman" w:hAnsi="Times New Roman"/>
          <w:b/>
          <w:sz w:val="28"/>
          <w:szCs w:val="28"/>
          <w:lang w:eastAsia="ru-RU"/>
        </w:rPr>
        <w:t>Благоварский</w:t>
      </w:r>
      <w:proofErr w:type="spellEnd"/>
      <w:r>
        <w:rPr>
          <w:rFonts w:ascii="Times New Roman" w:eastAsia="Times New Roman" w:hAnsi="Times New Roman"/>
          <w:b/>
          <w:sz w:val="28"/>
          <w:szCs w:val="28"/>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Pr>
          <w:rFonts w:ascii="Times New Roman" w:eastAsia="Times New Roman" w:hAnsi="Times New Roman"/>
          <w:b/>
          <w:sz w:val="28"/>
          <w:szCs w:val="28"/>
          <w:lang w:eastAsia="ru-RU"/>
        </w:rPr>
        <w:t>Мирновский</w:t>
      </w:r>
      <w:proofErr w:type="spellEnd"/>
      <w:r>
        <w:rPr>
          <w:rFonts w:ascii="Times New Roman" w:eastAsia="Times New Roman" w:hAnsi="Times New Roman"/>
          <w:b/>
          <w:sz w:val="28"/>
          <w:szCs w:val="28"/>
          <w:lang w:eastAsia="ru-RU"/>
        </w:rPr>
        <w:t xml:space="preserve"> сельсовет муниципального района </w:t>
      </w:r>
      <w:proofErr w:type="spellStart"/>
      <w:r>
        <w:rPr>
          <w:rFonts w:ascii="Times New Roman" w:eastAsia="Times New Roman" w:hAnsi="Times New Roman"/>
          <w:b/>
          <w:sz w:val="28"/>
          <w:szCs w:val="28"/>
          <w:lang w:eastAsia="ru-RU"/>
        </w:rPr>
        <w:t>Благоварский</w:t>
      </w:r>
      <w:proofErr w:type="spellEnd"/>
      <w:r>
        <w:rPr>
          <w:rFonts w:ascii="Times New Roman" w:eastAsia="Times New Roman" w:hAnsi="Times New Roman"/>
          <w:b/>
          <w:sz w:val="28"/>
          <w:szCs w:val="28"/>
          <w:lang w:eastAsia="ru-RU"/>
        </w:rPr>
        <w:t xml:space="preserve"> район Республики Башкортостан»</w:t>
      </w:r>
    </w:p>
    <w:p w:rsidR="00DD56D5" w:rsidRDefault="00DD56D5" w:rsidP="00DD56D5">
      <w:pPr>
        <w:tabs>
          <w:tab w:val="left" w:pos="5576"/>
        </w:tabs>
        <w:autoSpaceDE w:val="0"/>
        <w:autoSpaceDN w:val="0"/>
        <w:adjustRightInd w:val="0"/>
        <w:spacing w:after="0" w:line="240" w:lineRule="auto"/>
        <w:rPr>
          <w:rFonts w:ascii="Times New Roman" w:eastAsia="Times New Roman" w:hAnsi="Times New Roman"/>
          <w:sz w:val="28"/>
          <w:szCs w:val="28"/>
          <w:lang w:eastAsia="ru-RU"/>
        </w:rPr>
      </w:pPr>
    </w:p>
    <w:p w:rsidR="00DD56D5" w:rsidRDefault="00DD56D5" w:rsidP="00DD56D5">
      <w:pPr>
        <w:spacing w:after="0" w:line="240" w:lineRule="auto"/>
        <w:jc w:val="both"/>
        <w:rPr>
          <w:rFonts w:ascii="Times New Roman" w:eastAsia="Times New Roman" w:hAnsi="Times New Roman"/>
          <w:sz w:val="24"/>
          <w:szCs w:val="24"/>
          <w:lang w:eastAsia="ru-RU"/>
        </w:rPr>
      </w:pPr>
      <w:bookmarkStart w:id="0" w:name="sub_1001"/>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 xml:space="preserve">1) </w:t>
      </w:r>
      <w:hyperlink r:id="rId6" w:history="1">
        <w:r>
          <w:rPr>
            <w:rStyle w:val="a3"/>
            <w:rFonts w:ascii="Times New Roman" w:eastAsia="Times New Roman" w:hAnsi="Times New Roman"/>
            <w:color w:val="106BBE"/>
            <w:sz w:val="24"/>
            <w:szCs w:val="24"/>
            <w:u w:val="none"/>
            <w:lang w:eastAsia="ru-RU"/>
          </w:rPr>
          <w:t>Порядок</w:t>
        </w:r>
      </w:hyperlink>
      <w:r>
        <w:rPr>
          <w:rFonts w:ascii="Times New Roman" w:eastAsia="Times New Roman" w:hAnsi="Times New Roman"/>
          <w:sz w:val="24"/>
          <w:szCs w:val="24"/>
          <w:lang w:eastAsia="ru-RU"/>
        </w:rPr>
        <w:t xml:space="preserve"> оформления прав пользования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утвержденный решением Совета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от  6 августа 2018 года № 30-262 «О порядке оформления прав пользования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 об определении годовой арендной платы за</w:t>
      </w:r>
      <w:proofErr w:type="gramEnd"/>
      <w:r>
        <w:rPr>
          <w:rFonts w:ascii="Times New Roman" w:eastAsia="Times New Roman" w:hAnsi="Times New Roman"/>
          <w:sz w:val="24"/>
          <w:szCs w:val="24"/>
          <w:lang w:eastAsia="ru-RU"/>
        </w:rPr>
        <w:t xml:space="preserve"> пользование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изложить в следующей редакции:</w:t>
      </w:r>
    </w:p>
    <w:bookmarkEnd w:id="0"/>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w:t>
      </w:r>
      <w:r>
        <w:rPr>
          <w:rFonts w:ascii="Times New Roman" w:eastAsia="Times New Roman" w:hAnsi="Times New Roman"/>
          <w:sz w:val="24"/>
          <w:szCs w:val="24"/>
          <w:lang w:eastAsia="ru-RU"/>
        </w:rPr>
        <w:br/>
        <w:t xml:space="preserve">оформления прав пользования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Общие положения</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shd w:val="clear" w:color="auto" w:fill="FFFFFF"/>
        <w:spacing w:before="161" w:after="161"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1.1. </w:t>
      </w:r>
      <w:proofErr w:type="gramStart"/>
      <w:r>
        <w:rPr>
          <w:rFonts w:ascii="Times New Roman" w:eastAsia="Times New Roman" w:hAnsi="Times New Roman"/>
          <w:sz w:val="24"/>
          <w:szCs w:val="24"/>
          <w:lang w:eastAsia="ru-RU"/>
        </w:rPr>
        <w:t xml:space="preserve">Настоящий Порядок разработан в соответствии с Гражданским кодексом Российской Федерации, федеральными законами </w:t>
      </w:r>
      <w:r>
        <w:rPr>
          <w:rFonts w:ascii="Times New Roman" w:eastAsia="Times New Roman" w:hAnsi="Times New Roman"/>
          <w:bCs/>
          <w:color w:val="333333"/>
          <w:sz w:val="24"/>
          <w:szCs w:val="24"/>
          <w:shd w:val="clear" w:color="auto" w:fill="FFFFFF"/>
          <w:lang w:eastAsia="ru-RU"/>
        </w:rPr>
        <w:t>от</w:t>
      </w:r>
      <w:r>
        <w:rPr>
          <w:rFonts w:ascii="Times New Roman" w:eastAsia="Times New Roman" w:hAnsi="Times New Roman"/>
          <w:color w:val="333333"/>
          <w:sz w:val="24"/>
          <w:szCs w:val="24"/>
          <w:shd w:val="clear" w:color="auto" w:fill="FFFFFF"/>
          <w:lang w:eastAsia="ru-RU"/>
        </w:rPr>
        <w:t> </w:t>
      </w:r>
      <w:r>
        <w:rPr>
          <w:rFonts w:ascii="Times New Roman" w:eastAsia="Times New Roman" w:hAnsi="Times New Roman"/>
          <w:bCs/>
          <w:color w:val="333333"/>
          <w:sz w:val="24"/>
          <w:szCs w:val="24"/>
          <w:shd w:val="clear" w:color="auto" w:fill="FFFFFF"/>
          <w:lang w:eastAsia="ru-RU"/>
        </w:rPr>
        <w:t>26</w:t>
      </w:r>
      <w:r>
        <w:rPr>
          <w:rFonts w:ascii="Times New Roman" w:eastAsia="Times New Roman" w:hAnsi="Times New Roman"/>
          <w:color w:val="333333"/>
          <w:sz w:val="24"/>
          <w:szCs w:val="24"/>
          <w:shd w:val="clear" w:color="auto" w:fill="FFFFFF"/>
          <w:lang w:eastAsia="ru-RU"/>
        </w:rPr>
        <w:t> </w:t>
      </w:r>
      <w:r>
        <w:rPr>
          <w:rFonts w:ascii="Times New Roman" w:eastAsia="Times New Roman" w:hAnsi="Times New Roman"/>
          <w:bCs/>
          <w:color w:val="333333"/>
          <w:sz w:val="24"/>
          <w:szCs w:val="24"/>
          <w:shd w:val="clear" w:color="auto" w:fill="FFFFFF"/>
          <w:lang w:eastAsia="ru-RU"/>
        </w:rPr>
        <w:t>июля</w:t>
      </w:r>
      <w:r>
        <w:rPr>
          <w:rFonts w:ascii="Times New Roman" w:eastAsia="Times New Roman" w:hAnsi="Times New Roman"/>
          <w:color w:val="333333"/>
          <w:sz w:val="24"/>
          <w:szCs w:val="24"/>
          <w:shd w:val="clear" w:color="auto" w:fill="FFFFFF"/>
          <w:lang w:eastAsia="ru-RU"/>
        </w:rPr>
        <w:t> </w:t>
      </w:r>
      <w:r>
        <w:rPr>
          <w:rFonts w:ascii="Times New Roman" w:eastAsia="Times New Roman" w:hAnsi="Times New Roman"/>
          <w:bCs/>
          <w:color w:val="333333"/>
          <w:sz w:val="24"/>
          <w:szCs w:val="24"/>
          <w:shd w:val="clear" w:color="auto" w:fill="FFFFFF"/>
          <w:lang w:eastAsia="ru-RU"/>
        </w:rPr>
        <w:t>2006</w:t>
      </w:r>
      <w:r>
        <w:rPr>
          <w:rFonts w:ascii="Times New Roman" w:eastAsia="Times New Roman" w:hAnsi="Times New Roman"/>
          <w:color w:val="333333"/>
          <w:sz w:val="24"/>
          <w:szCs w:val="24"/>
          <w:shd w:val="clear" w:color="auto" w:fill="FFFFFF"/>
          <w:lang w:eastAsia="ru-RU"/>
        </w:rPr>
        <w:t> года № </w:t>
      </w:r>
      <w:r>
        <w:rPr>
          <w:rFonts w:ascii="Times New Roman" w:eastAsia="Times New Roman" w:hAnsi="Times New Roman"/>
          <w:bCs/>
          <w:color w:val="333333"/>
          <w:sz w:val="24"/>
          <w:szCs w:val="24"/>
          <w:shd w:val="clear" w:color="auto" w:fill="FFFFFF"/>
          <w:lang w:eastAsia="ru-RU"/>
        </w:rPr>
        <w:t>135</w:t>
      </w:r>
      <w:r>
        <w:rPr>
          <w:rFonts w:ascii="Times New Roman" w:eastAsia="Times New Roman" w:hAnsi="Times New Roman"/>
          <w:color w:val="333333"/>
          <w:sz w:val="24"/>
          <w:szCs w:val="24"/>
          <w:shd w:val="clear" w:color="auto" w:fill="FFFFFF"/>
          <w:lang w:eastAsia="ru-RU"/>
        </w:rPr>
        <w:t>-</w:t>
      </w:r>
      <w:r>
        <w:rPr>
          <w:rFonts w:ascii="Times New Roman" w:eastAsia="Times New Roman" w:hAnsi="Times New Roman"/>
          <w:bCs/>
          <w:color w:val="333333"/>
          <w:sz w:val="24"/>
          <w:szCs w:val="24"/>
          <w:shd w:val="clear" w:color="auto" w:fill="FFFFFF"/>
          <w:lang w:eastAsia="ru-RU"/>
        </w:rPr>
        <w:t>ФЗ</w:t>
      </w:r>
      <w:r>
        <w:rPr>
          <w:rFonts w:ascii="Times New Roman" w:eastAsia="Times New Roman" w:hAnsi="Times New Roman"/>
          <w:sz w:val="24"/>
          <w:szCs w:val="24"/>
          <w:lang w:eastAsia="ru-RU"/>
        </w:rPr>
        <w:t xml:space="preserve"> «О защите конкуренции» (далее - Закон о защите конкуренции), </w:t>
      </w:r>
      <w:r>
        <w:rPr>
          <w:rFonts w:ascii="Times New Roman" w:eastAsia="Times New Roman" w:hAnsi="Times New Roman"/>
          <w:bCs/>
          <w:color w:val="22272F"/>
          <w:sz w:val="24"/>
          <w:szCs w:val="24"/>
          <w:shd w:val="clear" w:color="auto" w:fill="FFFFFF"/>
          <w:lang w:eastAsia="ru-RU"/>
        </w:rPr>
        <w:t>от 12 января 1996 г. № 7-ФЗ</w:t>
      </w:r>
      <w:r>
        <w:rPr>
          <w:rFonts w:ascii="Times New Roman" w:eastAsia="Times New Roman" w:hAnsi="Times New Roman"/>
          <w:sz w:val="24"/>
          <w:szCs w:val="24"/>
          <w:lang w:eastAsia="ru-RU"/>
        </w:rPr>
        <w:t xml:space="preserve"> «О некоммерческих организациях», </w:t>
      </w:r>
      <w:r>
        <w:rPr>
          <w:rFonts w:ascii="Times New Roman" w:eastAsia="Times New Roman" w:hAnsi="Times New Roman"/>
          <w:color w:val="000000"/>
          <w:sz w:val="24"/>
          <w:szCs w:val="24"/>
          <w:lang w:eastAsia="ru-RU"/>
        </w:rPr>
        <w:t xml:space="preserve">от 03.11.2006 № 174-ФЗ </w:t>
      </w:r>
      <w:r>
        <w:rPr>
          <w:rFonts w:ascii="Times New Roman" w:eastAsia="Times New Roman" w:hAnsi="Times New Roman"/>
          <w:sz w:val="24"/>
          <w:szCs w:val="24"/>
          <w:lang w:eastAsia="ru-RU"/>
        </w:rPr>
        <w:t>«Об автономных учреждениях», и определяет механизм оформления прав пользования муниципальным имуществом,</w:t>
      </w:r>
      <w:r>
        <w:rPr>
          <w:rFonts w:ascii="Times New Roman" w:eastAsia="Times New Roman" w:hAnsi="Times New Roman"/>
          <w:sz w:val="28"/>
          <w:szCs w:val="24"/>
          <w:lang w:eastAsia="ru-RU"/>
        </w:rPr>
        <w:t xml:space="preserve"> </w:t>
      </w:r>
      <w:r>
        <w:rPr>
          <w:rFonts w:ascii="Times New Roman" w:eastAsia="Times New Roman" w:hAnsi="Times New Roman"/>
          <w:sz w:val="24"/>
          <w:szCs w:val="24"/>
          <w:lang w:eastAsia="ru-RU"/>
        </w:rPr>
        <w:t xml:space="preserve">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находящимся в муниципальной собственности муниципального района </w:t>
      </w:r>
      <w:proofErr w:type="spellStart"/>
      <w:r>
        <w:rPr>
          <w:rFonts w:ascii="Times New Roman" w:eastAsia="Times New Roman" w:hAnsi="Times New Roman"/>
          <w:sz w:val="24"/>
          <w:szCs w:val="24"/>
          <w:lang w:eastAsia="ru-RU"/>
        </w:rPr>
        <w:t>Благоварский</w:t>
      </w:r>
      <w:proofErr w:type="spellEnd"/>
      <w:proofErr w:type="gramEnd"/>
      <w:r>
        <w:rPr>
          <w:rFonts w:ascii="Times New Roman" w:eastAsia="Times New Roman" w:hAnsi="Times New Roman"/>
          <w:sz w:val="24"/>
          <w:szCs w:val="24"/>
          <w:lang w:eastAsia="ru-RU"/>
        </w:rPr>
        <w:t xml:space="preserve"> район Республики Башкортостан (далее - муниципальное имущество).</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Настоящий Порядок не распространяется на правоотношения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предоставлению помещений, находящихся в собственности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для проведения </w:t>
      </w:r>
      <w:proofErr w:type="gramStart"/>
      <w:r>
        <w:rPr>
          <w:rFonts w:ascii="Times New Roman" w:eastAsia="Times New Roman" w:hAnsi="Times New Roman"/>
          <w:sz w:val="24"/>
          <w:szCs w:val="24"/>
          <w:lang w:eastAsia="ru-RU"/>
        </w:rPr>
        <w:t>встреч депутатов Государственной Думы Федерального Собрания Российской Федерации депутатов Государственного</w:t>
      </w:r>
      <w:proofErr w:type="gramEnd"/>
      <w:r>
        <w:rPr>
          <w:rFonts w:ascii="Times New Roman" w:eastAsia="Times New Roman" w:hAnsi="Times New Roman"/>
          <w:sz w:val="24"/>
          <w:szCs w:val="24"/>
          <w:lang w:eastAsia="ru-RU"/>
        </w:rPr>
        <w:t xml:space="preserve"> Собрания - Курултая Республики Башкортостан с избирателями;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передаче в пользование муниципального жилищного фонда, земельных участков и ценных бумаг;</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передаче муниципального имущества в хозяйственное ведение и оперативное управление.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1.2. Пользование муниципальным имуществом юридическими и физическими лицами осуществляется на правах:</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доверительного управления;</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безвозмездного пользования;</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аренды и субаренды.</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(муниципальными предприятиями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proofErr w:type="gramEnd"/>
      <w:r>
        <w:rPr>
          <w:rFonts w:ascii="Times New Roman" w:eastAsia="Times New Roman" w:hAnsi="Times New Roman"/>
          <w:sz w:val="24"/>
          <w:szCs w:val="24"/>
          <w:lang w:eastAsia="ru-RU"/>
        </w:rPr>
        <w:t xml:space="preserve">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1.5. Оформление договоров безвозмездного пользования осуществляется муниципальными учреждениями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1.8. </w:t>
      </w:r>
      <w:proofErr w:type="gramStart"/>
      <w:r>
        <w:rPr>
          <w:rFonts w:ascii="Times New Roman" w:eastAsia="Times New Roman" w:hAnsi="Times New Roman"/>
          <w:sz w:val="24"/>
          <w:szCs w:val="24"/>
          <w:lang w:eastAsia="ru-RU"/>
        </w:rPr>
        <w:t xml:space="preserve">Согласование заключения договоров безвозмездного пользования, аренды (субаренды) муниципального недвижимого имущества и особо ценного движимого </w:t>
      </w:r>
      <w:r>
        <w:rPr>
          <w:rFonts w:ascii="Times New Roman" w:eastAsia="Times New Roman" w:hAnsi="Times New Roman"/>
          <w:sz w:val="24"/>
          <w:szCs w:val="24"/>
          <w:lang w:eastAsia="ru-RU"/>
        </w:rPr>
        <w:lastRenderedPageBreak/>
        <w:t>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1.10. </w:t>
      </w:r>
      <w:proofErr w:type="gramStart"/>
      <w:r>
        <w:rPr>
          <w:rFonts w:ascii="Times New Roman" w:eastAsia="Times New Roman" w:hAnsi="Times New Roman"/>
          <w:sz w:val="24"/>
          <w:szCs w:val="24"/>
          <w:lang w:eastAsia="ru-RU"/>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(муниципальными</w:t>
      </w:r>
      <w:proofErr w:type="gramEnd"/>
      <w:r>
        <w:rPr>
          <w:rFonts w:ascii="Times New Roman" w:eastAsia="Times New Roman" w:hAnsi="Times New Roman"/>
          <w:sz w:val="24"/>
          <w:szCs w:val="24"/>
          <w:lang w:eastAsia="ru-RU"/>
        </w:rPr>
        <w:t xml:space="preserve"> предприятиями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right"/>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2. Порядок оформления прав пользования муниципальным имуществом</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 по результатам проведения конкурсов или аукционов на право заключения этих договоров (далее - торги);</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б) без проведения торгов.</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 Передача в пользование муниципального имущества без проведения торгов осуществляется в следующем порядке: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Заявителю отказывается в передаче муниципального имущества без проведения торгов в пользование при наличии следующих оснований: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имеется установленное законодательством ограничение по управлению и распоряжению данным объектом муниципального имущества;</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муниципальное имущество передано иным юридическим либо физическим лицам в пользование в порядке, установленном законодательством;</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приостановлена деятельность заявителя на день подачи заявления в порядке, </w:t>
      </w:r>
      <w:r>
        <w:rPr>
          <w:rFonts w:ascii="Times New Roman" w:eastAsia="Times New Roman" w:hAnsi="Times New Roman"/>
          <w:sz w:val="24"/>
          <w:szCs w:val="24"/>
          <w:lang w:eastAsia="ru-RU"/>
        </w:rPr>
        <w:tab/>
        <w:t>предусмотренном Кодексом Российской Федерации об административных правонарушениях;</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заявителем представлены заведомо ложные сведения, содержащиеся в представленных документах;</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имеются факты расторжения </w:t>
      </w:r>
      <w:proofErr w:type="gramStart"/>
      <w:r>
        <w:rPr>
          <w:rFonts w:ascii="Times New Roman" w:eastAsia="Times New Roman" w:hAnsi="Times New Roman"/>
          <w:sz w:val="24"/>
          <w:szCs w:val="24"/>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Pr>
          <w:rFonts w:ascii="Times New Roman" w:eastAsia="Times New Roman" w:hAnsi="Times New Roman"/>
          <w:sz w:val="24"/>
          <w:szCs w:val="24"/>
          <w:lang w:eastAsia="ru-RU"/>
        </w:rPr>
        <w:t>;</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имеются неразрешенные судебные споры по поводу указанного в заявлении муниципального имущества.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2.4.3. </w:t>
      </w:r>
      <w:proofErr w:type="gramStart"/>
      <w:r>
        <w:rPr>
          <w:rFonts w:ascii="Times New Roman" w:eastAsia="Times New Roman" w:hAnsi="Times New Roman"/>
          <w:sz w:val="24"/>
          <w:szCs w:val="24"/>
          <w:lang w:eastAsia="ru-RU"/>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w:t>
      </w:r>
      <w:proofErr w:type="gramEnd"/>
      <w:r>
        <w:rPr>
          <w:rFonts w:ascii="Times New Roman" w:eastAsia="Times New Roman" w:hAnsi="Times New Roman"/>
          <w:sz w:val="24"/>
          <w:szCs w:val="24"/>
          <w:lang w:eastAsia="ru-RU"/>
        </w:rPr>
        <w:t xml:space="preserve"> в период до десяти дней.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2.6. Администрация осуществляет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использованием муниципального имущества в соответствии с законодательством и настоящим Порядком.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2.7. Администрация имеет право в рамках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исполнением договоров о передаче муниципального имущества в пользование: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проводить обследования и проверки использования муниципального имущества;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требовать от проверяемых юридических и физических лиц </w:t>
      </w:r>
      <w:proofErr w:type="gramStart"/>
      <w:r>
        <w:rPr>
          <w:rFonts w:ascii="Times New Roman" w:eastAsia="Times New Roman" w:hAnsi="Times New Roman"/>
          <w:sz w:val="24"/>
          <w:szCs w:val="24"/>
          <w:lang w:eastAsia="ru-RU"/>
        </w:rPr>
        <w:t>необходимые</w:t>
      </w:r>
      <w:proofErr w:type="gramEnd"/>
      <w:r>
        <w:rPr>
          <w:rFonts w:ascii="Times New Roman" w:eastAsia="Times New Roman" w:hAnsi="Times New Roman"/>
          <w:sz w:val="24"/>
          <w:szCs w:val="24"/>
          <w:lang w:eastAsia="ru-RU"/>
        </w:rPr>
        <w:t xml:space="preserve"> документацию и информацию;</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DD56D5" w:rsidRDefault="00DD56D5" w:rsidP="00DD56D5">
      <w:pPr>
        <w:keepNext/>
        <w:shd w:val="clear" w:color="auto" w:fill="FFFFFF"/>
        <w:spacing w:before="161" w:after="161"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 xml:space="preserve">2.8. </w:t>
      </w:r>
      <w:proofErr w:type="gramStart"/>
      <w:r>
        <w:rPr>
          <w:rFonts w:ascii="Times New Roman" w:eastAsia="Times New Roman" w:hAnsi="Times New Roman"/>
          <w:sz w:val="24"/>
          <w:szCs w:val="24"/>
          <w:lang w:eastAsia="ru-RU"/>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Pr>
          <w:rFonts w:ascii="Times New Roman" w:eastAsia="Times New Roman" w:hAnsi="Times New Roman"/>
          <w:color w:val="000000"/>
          <w:sz w:val="24"/>
          <w:szCs w:val="24"/>
          <w:lang w:eastAsia="ru-RU"/>
        </w:rPr>
        <w:t xml:space="preserve">от 25.06.2002 № 73-ФЗ </w:t>
      </w:r>
      <w:r>
        <w:rPr>
          <w:rFonts w:ascii="Times New Roman" w:eastAsia="Times New Roman" w:hAnsi="Times New Roman"/>
          <w:sz w:val="24"/>
          <w:szCs w:val="24"/>
          <w:lang w:eastAsia="ru-RU"/>
        </w:rPr>
        <w:t>«Об объектах культурного наследия (памятниках истории и культуры</w:t>
      </w:r>
      <w:proofErr w:type="gramEnd"/>
      <w:r>
        <w:rPr>
          <w:rFonts w:ascii="Times New Roman" w:eastAsia="Times New Roman" w:hAnsi="Times New Roman"/>
          <w:sz w:val="24"/>
          <w:szCs w:val="24"/>
          <w:lang w:eastAsia="ru-RU"/>
        </w:rPr>
        <w:t>) народов Российской Федерации».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Pr>
          <w:rFonts w:ascii="Times New Roman" w:eastAsia="Times New Roman" w:hAnsi="Times New Roman"/>
          <w:color w:val="000000"/>
          <w:sz w:val="24"/>
          <w:szCs w:val="24"/>
          <w:lang w:eastAsia="ru-RU"/>
        </w:rPr>
        <w:t xml:space="preserve">от 25.06.2002 № 73-ФЗ </w:t>
      </w:r>
      <w:r>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2.10. </w:t>
      </w:r>
      <w:proofErr w:type="gramStart"/>
      <w:r>
        <w:rPr>
          <w:rFonts w:ascii="Times New Roman" w:eastAsia="Times New Roman" w:hAnsi="Times New Roman"/>
          <w:sz w:val="24"/>
          <w:szCs w:val="24"/>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которое может быть использовано только в целях предоставления его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Максимальный срок предоставления </w:t>
      </w:r>
      <w:proofErr w:type="gramStart"/>
      <w:r>
        <w:rPr>
          <w:rFonts w:ascii="Times New Roman" w:eastAsia="Times New Roman" w:hAnsi="Times New Roman"/>
          <w:sz w:val="24"/>
          <w:szCs w:val="24"/>
          <w:lang w:eastAsia="ru-RU"/>
        </w:rPr>
        <w:t>бизнес-инкубаторами</w:t>
      </w:r>
      <w:proofErr w:type="gramEnd"/>
      <w:r>
        <w:rPr>
          <w:rFonts w:ascii="Times New Roman" w:eastAsia="Times New Roman" w:hAnsi="Times New Roman"/>
          <w:sz w:val="24"/>
          <w:szCs w:val="24"/>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2.11. Изменение условий договора, указанных в документации о торгах, по результатам которых заключен договор, не допускается.</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Цена договора, заключенного по результатам торгов, может быть изменена только в сторону увеличения.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w:t>
      </w:r>
      <w:r>
        <w:rPr>
          <w:rFonts w:ascii="Times New Roman" w:eastAsia="Times New Roman" w:hAnsi="Times New Roman"/>
          <w:sz w:val="24"/>
          <w:szCs w:val="24"/>
          <w:lang w:eastAsia="ru-RU"/>
        </w:rPr>
        <w:lastRenderedPageBreak/>
        <w:t xml:space="preserve">муниципальным имуществом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утвержденной настоящим Решением (далее - Методика).</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Pr>
          <w:rFonts w:ascii="Times New Roman" w:eastAsia="Times New Roman" w:hAnsi="Times New Roman"/>
          <w:sz w:val="24"/>
          <w:szCs w:val="24"/>
          <w:lang w:eastAsia="ru-RU"/>
        </w:rPr>
        <w:t>образом</w:t>
      </w:r>
      <w:proofErr w:type="gramEnd"/>
      <w:r>
        <w:rPr>
          <w:rFonts w:ascii="Times New Roman" w:eastAsia="Times New Roman" w:hAnsi="Times New Roman"/>
          <w:sz w:val="24"/>
          <w:szCs w:val="24"/>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Особенности передачи </w:t>
      </w:r>
      <w:proofErr w:type="gramStart"/>
      <w:r>
        <w:rPr>
          <w:rFonts w:ascii="Times New Roman" w:eastAsia="Times New Roman" w:hAnsi="Times New Roman"/>
          <w:sz w:val="28"/>
          <w:szCs w:val="24"/>
          <w:lang w:eastAsia="ru-RU"/>
        </w:rPr>
        <w:t>муниципального</w:t>
      </w:r>
      <w:proofErr w:type="gramEnd"/>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имущества в доверительное управление</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Учредителем доверительного управления является собственник муниципального имущества.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Pr>
          <w:rFonts w:ascii="Times New Roman" w:eastAsia="Times New Roman" w:hAnsi="Times New Roman"/>
          <w:sz w:val="24"/>
          <w:szCs w:val="24"/>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Муниципальное имущество не подлежит передаче в доверительное управление государственным органам и органам местного самоуправления.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3.4. Передача муниципального имущества в доверительное управление производится по рыночной стоимости.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3.6. Для оформления договора доверительного управления муниципальным имуществом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без проведения торгов представляются следующие документы:</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а) заявление о предоставлении муниципального имущества в пользование по форме, утвержденной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ж) перечень муниципального имущества, предполагаемого к передаче в доверительное управление;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л) выписка из Единого реестра субъектов малого и среднего предпринимательства;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Документы, указанные в подпунктах "а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w:t>
      </w:r>
      <w:proofErr w:type="gramStart"/>
      <w:r>
        <w:rPr>
          <w:rFonts w:ascii="Times New Roman" w:eastAsia="Times New Roman" w:hAnsi="Times New Roman"/>
          <w:sz w:val="24"/>
          <w:szCs w:val="24"/>
          <w:lang w:eastAsia="ru-RU"/>
        </w:rPr>
        <w:t>обращении</w:t>
      </w:r>
      <w:proofErr w:type="gramEnd"/>
      <w:r>
        <w:rPr>
          <w:rFonts w:ascii="Times New Roman" w:eastAsia="Times New Roman" w:hAnsi="Times New Roman"/>
          <w:sz w:val="24"/>
          <w:szCs w:val="24"/>
          <w:lang w:eastAsia="ru-RU"/>
        </w:rPr>
        <w:t xml:space="preserve"> заявителя.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Документы, указанные в подпунктах "з</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Договор доверительного управления имуществом заключается на срок, не превышающий пяти лет.</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4. Особенности передачи муниципального имущества в безвозмездное пользование</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4.1. Муниципальное имущество передается в безвозмездное пользование в соответствии с разделом 2 настоящего Порядка.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4.2. Администрация либо иные лица, уполномоченные Администрацией, являются ссудодателями муниципального имущества.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Ссудополучатель обязан пользоваться муниципальным имуществом в соответствии с условиями договора безвозмездного пользования.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4.4. Муниципальное имущество, переданное в безвозмездное пользование, учитывается ссудополучателем на </w:t>
      </w:r>
      <w:proofErr w:type="spellStart"/>
      <w:r>
        <w:rPr>
          <w:rFonts w:ascii="Times New Roman" w:eastAsia="Times New Roman" w:hAnsi="Times New Roman"/>
          <w:sz w:val="24"/>
          <w:szCs w:val="24"/>
          <w:lang w:eastAsia="ru-RU"/>
        </w:rPr>
        <w:t>забалансовом</w:t>
      </w:r>
      <w:proofErr w:type="spellEnd"/>
      <w:r>
        <w:rPr>
          <w:rFonts w:ascii="Times New Roman" w:eastAsia="Times New Roman" w:hAnsi="Times New Roman"/>
          <w:sz w:val="24"/>
          <w:szCs w:val="24"/>
          <w:lang w:eastAsia="ru-RU"/>
        </w:rPr>
        <w:t xml:space="preserve"> счете в соответствии с законодательством.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4.5. Для оформления договора безвозмездного пользования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lastRenderedPageBreak/>
        <w:t>Благоварский</w:t>
      </w:r>
      <w:proofErr w:type="spellEnd"/>
      <w:r>
        <w:rPr>
          <w:rFonts w:ascii="Times New Roman" w:eastAsia="Times New Roman" w:hAnsi="Times New Roman"/>
          <w:sz w:val="24"/>
          <w:szCs w:val="24"/>
          <w:lang w:eastAsia="ru-RU"/>
        </w:rPr>
        <w:t xml:space="preserve"> район Республики Башкортостан без проведения торгов представляются следующие документы:</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 заявление о предоставлении муниципального имущества в пользование по форме, утвержденной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ж) перечень муниципального имущества, предполагаемого к передаче в безвозмездное пользование;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з) выписка из ЕГРЮЛ;</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и) выписка из ЕГРИП;</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 выписка из ЕГРН;</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л) выписка из Единого реестра субъектов малого и среднего предпринимательства;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Документы, указанные в подпунктах "а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Документы, указанные в подпунктах "з</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4.6. Ссудодатель и ссудополучатель оформляют договор о передаче муниципального имущества в безвозмездное пользование по форме, утвержденной </w:t>
      </w:r>
      <w:r>
        <w:rPr>
          <w:rFonts w:ascii="Times New Roman" w:eastAsia="Times New Roman" w:hAnsi="Times New Roman"/>
          <w:sz w:val="24"/>
          <w:szCs w:val="24"/>
          <w:lang w:eastAsia="ru-RU"/>
        </w:rPr>
        <w:lastRenderedPageBreak/>
        <w:t>Администрацией, а также перечни муниципального имущества, являющиеся неотъемлемой частью указанного договора.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5. Особенности передачи муниципального имущества в аренду</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5.1. Муниципальное имущество передается в аренду в соответствии с разделом 2 настоящего Порядка.</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5.2. Арендодателем муниципального имущества выступают:</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Администрация;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муниципальные предприятия и учреждения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владеющие муниципальным имуществом на праве хозяйственного ведения или оперативного управления;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доверительные управляющие - при условии обязательного согласования предоставления муниципального имущества в аренду с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5.3. Для оформления договора аренды муниципального имущества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без проведения торгов представляются следующие документы:</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 заявление о предоставлении муниципального имущества в пользование по форме, утвержденной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Pr>
          <w:rFonts w:ascii="Times New Roman" w:eastAsia="Times New Roman" w:hAnsi="Times New Roman"/>
          <w:sz w:val="24"/>
          <w:szCs w:val="24"/>
          <w:lang w:eastAsia="ru-RU"/>
        </w:rPr>
        <w:lastRenderedPageBreak/>
        <w:t>документами юридического лица и для заявителя заключение договора или обеспечение его исполнения являются крупной сделкой;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ж) перечень муниципального имущества, предполагаемого к передаче в аренду;</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з) выписка из ЕГРЮЛ;</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и) выписка из ЕГРИП;</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 выписка из ЕГРН;</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л) выписка из Единого реестра субъектов малого и среднего предпринимательства;</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указанные в подпунктах "а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Документы, указанные в подпунктах "з</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5.4. Сроки аренды муниципального имущества определяются договором аренды.</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5.5. </w:t>
      </w:r>
      <w:proofErr w:type="gramStart"/>
      <w:r>
        <w:rPr>
          <w:rFonts w:ascii="Times New Roman" w:eastAsia="Times New Roman" w:hAnsi="Times New Roman"/>
          <w:sz w:val="24"/>
          <w:szCs w:val="24"/>
          <w:lang w:eastAsia="ru-RU"/>
        </w:rPr>
        <w:t xml:space="preserve">Размер годовой арендной платы за пользование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7" w:anchor="sub_902" w:history="1">
        <w:r>
          <w:rPr>
            <w:rStyle w:val="a3"/>
            <w:rFonts w:ascii="Times New Roman" w:eastAsia="Times New Roman" w:hAnsi="Times New Roman" w:cs="Times New Roman CYR"/>
            <w:color w:val="auto"/>
            <w:sz w:val="24"/>
            <w:szCs w:val="24"/>
            <w:u w:val="none"/>
            <w:lang w:eastAsia="ru-RU"/>
          </w:rPr>
          <w:t>Методикой</w:t>
        </w:r>
      </w:hyperlink>
      <w:r>
        <w:rPr>
          <w:rFonts w:ascii="Times New Roman" w:eastAsia="Times New Roman" w:hAnsi="Times New Roman"/>
          <w:sz w:val="24"/>
          <w:szCs w:val="24"/>
          <w:lang w:eastAsia="ru-RU"/>
        </w:rPr>
        <w:t xml:space="preserve"> определения годовой арендной платы за пользование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 xml:space="preserve">Размер годовой арендной платы при предоставлении муниципального имущества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Условия, сроки внесения и расчетные счета для перечисления арендной платы определяются договором аренды.</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 изменение коэффициента расчета годовой арендной платы;</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б) изменение состава арендованного имущества;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изменение вида разрешенного использования арендуемого имущества;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5.9. Арендодатель и арендатор оформляют договор о передаче муниципального имущества в аренду по форме, утвержденной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6. Особенности передачи муниципального имущества в субаренду</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6.2. При передаче имущества в субаренду ответственным за использование имущества перед арендодателем является арендатор.</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6.3. Для оформления договора субаренды муниципального имущества</w:t>
      </w:r>
      <w:r>
        <w:rPr>
          <w:rFonts w:ascii="Times New Roman" w:eastAsia="Times New Roman" w:hAnsi="Times New Roman"/>
          <w:sz w:val="26"/>
          <w:szCs w:val="26"/>
          <w:lang w:eastAsia="ru-RU"/>
        </w:rPr>
        <w:t xml:space="preserve"> сельского поселения </w:t>
      </w:r>
      <w:proofErr w:type="spellStart"/>
      <w:r>
        <w:rPr>
          <w:rFonts w:ascii="Times New Roman" w:eastAsia="Times New Roman" w:hAnsi="Times New Roman"/>
          <w:sz w:val="26"/>
          <w:szCs w:val="26"/>
          <w:lang w:eastAsia="ru-RU"/>
        </w:rPr>
        <w:t>Мирновский</w:t>
      </w:r>
      <w:proofErr w:type="spellEnd"/>
      <w:r>
        <w:rPr>
          <w:rFonts w:ascii="Times New Roman" w:eastAsia="Times New Roman" w:hAnsi="Times New Roman"/>
          <w:sz w:val="26"/>
          <w:szCs w:val="26"/>
          <w:lang w:eastAsia="ru-RU"/>
        </w:rPr>
        <w:t xml:space="preserve"> сельсовет</w:t>
      </w:r>
      <w:r>
        <w:rPr>
          <w:rFonts w:ascii="Times New Roman" w:eastAsia="Times New Roman" w:hAnsi="Times New Roman"/>
          <w:sz w:val="24"/>
          <w:szCs w:val="24"/>
          <w:lang w:eastAsia="ru-RU"/>
        </w:rPr>
        <w:t xml:space="preserve">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Республики Башкортостан без проведения торгов представляются следующие документы:</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 заявление о предоставлении муниципального имущества в пользование по форме, утвержденной Администрацией;</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учредительные документы юридического лица со всеми изменениями и дополнениями на дату подачи заявления и их копии;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 документы, подтверждающие отсутствие задолженности по коммунальным и эксплуатационным услугам;</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з) перечень муниципального имущества, предполагаемого к передаче в субаренду;</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и) выписка из ЕГРЮЛ;</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 выписка из ЕГРИП;</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л) выписка из ЕГРН;</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 выписка из Единого реестра субъектов малого и среднего предпринимательства;</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Документы, указанные в подпунктах "а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Документы, указанные в подпунктах "и</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6.4. </w:t>
      </w:r>
      <w:proofErr w:type="gramStart"/>
      <w:r>
        <w:rPr>
          <w:rFonts w:ascii="Times New Roman" w:eastAsia="Times New Roman" w:hAnsi="Times New Roman"/>
          <w:sz w:val="24"/>
          <w:szCs w:val="24"/>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Pr>
          <w:rFonts w:ascii="Times New Roman" w:eastAsia="Times New Roman" w:hAnsi="Times New Roman"/>
          <w:sz w:val="24"/>
          <w:szCs w:val="24"/>
          <w:lang w:eastAsia="ru-RU"/>
        </w:rPr>
        <w:t>, утвержденной Администрацией, должен быть представлен заявителем в Администрации.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w:t>
      </w:r>
      <w:r>
        <w:rPr>
          <w:rFonts w:ascii="Times New Roman" w:eastAsia="Times New Roman" w:hAnsi="Times New Roman"/>
          <w:sz w:val="24"/>
          <w:szCs w:val="24"/>
          <w:lang w:eastAsia="ru-RU"/>
        </w:rPr>
        <w:lastRenderedPageBreak/>
        <w:t>субаренду, перечисляется арендодателю.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
    <w:p w:rsidR="00DD56D5" w:rsidRDefault="00DD56D5" w:rsidP="00DD56D5">
      <w:pPr>
        <w:spacing w:after="0" w:line="240" w:lineRule="auto"/>
        <w:jc w:val="both"/>
        <w:rPr>
          <w:rFonts w:ascii="Times New Roman" w:eastAsia="Times New Roman" w:hAnsi="Times New Roman"/>
          <w:sz w:val="24"/>
          <w:szCs w:val="24"/>
          <w:lang w:eastAsia="ru-RU"/>
        </w:rPr>
      </w:pPr>
      <w:bookmarkStart w:id="1" w:name="sub_1002"/>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 xml:space="preserve">2) </w:t>
      </w:r>
      <w:hyperlink r:id="rId8" w:history="1">
        <w:r>
          <w:rPr>
            <w:rStyle w:val="a3"/>
            <w:rFonts w:ascii="Times New Roman" w:eastAsia="Times New Roman" w:hAnsi="Times New Roman"/>
            <w:color w:val="106BBE"/>
            <w:sz w:val="24"/>
            <w:szCs w:val="24"/>
            <w:u w:val="none"/>
            <w:lang w:eastAsia="ru-RU"/>
          </w:rPr>
          <w:t>Методику</w:t>
        </w:r>
      </w:hyperlink>
      <w:r>
        <w:rPr>
          <w:rFonts w:ascii="Times New Roman" w:eastAsia="Times New Roman" w:hAnsi="Times New Roman"/>
          <w:sz w:val="24"/>
          <w:szCs w:val="24"/>
          <w:lang w:eastAsia="ru-RU"/>
        </w:rPr>
        <w:t xml:space="preserve"> определения годовой арендной платы за пользование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муниципальным имуществом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утвержденную решением Совета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от  6 августа 2018 года № 30-262 «О порядке оформления прав пользования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 об определении годовой</w:t>
      </w:r>
      <w:proofErr w:type="gramEnd"/>
      <w:r>
        <w:rPr>
          <w:rFonts w:ascii="Times New Roman" w:eastAsia="Times New Roman" w:hAnsi="Times New Roman"/>
          <w:sz w:val="24"/>
          <w:szCs w:val="24"/>
          <w:lang w:eastAsia="ru-RU"/>
        </w:rPr>
        <w:t xml:space="preserve"> арендной платы за пользование муниципальным имуществом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изложить в следующей редакции:</w:t>
      </w:r>
    </w:p>
    <w:p w:rsidR="00DD56D5" w:rsidRDefault="00DD56D5" w:rsidP="00DD56D5">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bookmarkStart w:id="2" w:name="sub_1021"/>
      <w:bookmarkEnd w:id="1"/>
    </w:p>
    <w:p w:rsidR="00DD56D5" w:rsidRDefault="00DD56D5" w:rsidP="00DD56D5">
      <w:pPr>
        <w:spacing w:after="0" w:line="240" w:lineRule="auto"/>
        <w:rPr>
          <w:rFonts w:ascii="Times New Roman" w:eastAsia="Times New Roman" w:hAnsi="Times New Roman"/>
          <w:sz w:val="24"/>
          <w:szCs w:val="24"/>
          <w:lang w:eastAsia="ru-RU"/>
        </w:rPr>
      </w:pPr>
    </w:p>
    <w:bookmarkEnd w:id="2"/>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b/>
          <w:bCs/>
          <w:color w:val="000000"/>
          <w:sz w:val="28"/>
          <w:szCs w:val="24"/>
          <w:shd w:val="clear" w:color="auto" w:fill="D8EDE8"/>
          <w:lang w:eastAsia="ru-RU"/>
        </w:rPr>
        <w:t>«Методика</w:t>
      </w:r>
      <w:r>
        <w:rPr>
          <w:rFonts w:ascii="Times New Roman" w:eastAsia="Times New Roman" w:hAnsi="Times New Roman"/>
          <w:b/>
          <w:bCs/>
          <w:color w:val="000000"/>
          <w:sz w:val="28"/>
          <w:szCs w:val="24"/>
          <w:shd w:val="clear" w:color="auto" w:fill="D8EDE8"/>
          <w:lang w:eastAsia="ru-RU"/>
        </w:rPr>
        <w:br/>
        <w:t xml:space="preserve">определения годовой арендной платы за пользование муниципальным имуществом сельского поселения </w:t>
      </w:r>
      <w:proofErr w:type="spellStart"/>
      <w:r>
        <w:rPr>
          <w:rFonts w:ascii="Times New Roman" w:eastAsia="Times New Roman" w:hAnsi="Times New Roman"/>
          <w:b/>
          <w:bCs/>
          <w:color w:val="000000"/>
          <w:sz w:val="28"/>
          <w:szCs w:val="24"/>
          <w:shd w:val="clear" w:color="auto" w:fill="D8EDE8"/>
          <w:lang w:eastAsia="ru-RU"/>
        </w:rPr>
        <w:t>Мирновский</w:t>
      </w:r>
      <w:proofErr w:type="spellEnd"/>
      <w:r>
        <w:rPr>
          <w:rFonts w:ascii="Times New Roman" w:eastAsia="Times New Roman" w:hAnsi="Times New Roman"/>
          <w:b/>
          <w:bCs/>
          <w:color w:val="000000"/>
          <w:sz w:val="28"/>
          <w:szCs w:val="24"/>
          <w:shd w:val="clear" w:color="auto" w:fill="D8EDE8"/>
          <w:lang w:eastAsia="ru-RU"/>
        </w:rPr>
        <w:t xml:space="preserve"> сельсовет муниципального района </w:t>
      </w:r>
      <w:proofErr w:type="spellStart"/>
      <w:r>
        <w:rPr>
          <w:rFonts w:ascii="Times New Roman" w:eastAsia="Times New Roman" w:hAnsi="Times New Roman"/>
          <w:b/>
          <w:bCs/>
          <w:color w:val="000000"/>
          <w:sz w:val="28"/>
          <w:szCs w:val="24"/>
          <w:shd w:val="clear" w:color="auto" w:fill="D8EDE8"/>
          <w:lang w:eastAsia="ru-RU"/>
        </w:rPr>
        <w:t>Благоварский</w:t>
      </w:r>
      <w:proofErr w:type="spellEnd"/>
      <w:r>
        <w:rPr>
          <w:rFonts w:ascii="Times New Roman" w:eastAsia="Times New Roman" w:hAnsi="Times New Roman"/>
          <w:b/>
          <w:bCs/>
          <w:color w:val="000000"/>
          <w:sz w:val="28"/>
          <w:szCs w:val="24"/>
          <w:shd w:val="clear" w:color="auto" w:fill="D8EDE8"/>
          <w:lang w:eastAsia="ru-RU"/>
        </w:rPr>
        <w:t xml:space="preserve"> район Республики Башкортостан</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b/>
          <w:bCs/>
          <w:color w:val="000000"/>
          <w:sz w:val="28"/>
          <w:szCs w:val="24"/>
          <w:shd w:val="clear" w:color="auto" w:fill="D8EDE8"/>
          <w:lang w:eastAsia="ru-RU"/>
        </w:rPr>
        <w:t>1. Общие положения</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1.1. </w:t>
      </w:r>
      <w:proofErr w:type="gramStart"/>
      <w:r>
        <w:rPr>
          <w:rFonts w:ascii="Times New Roman" w:eastAsia="Times New Roman" w:hAnsi="Times New Roman"/>
          <w:color w:val="000000"/>
          <w:sz w:val="24"/>
          <w:szCs w:val="24"/>
          <w:shd w:val="clear" w:color="auto" w:fill="D8EDE8"/>
          <w:lang w:eastAsia="ru-RU"/>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proofErr w:type="spellStart"/>
      <w:r>
        <w:rPr>
          <w:rFonts w:ascii="Times New Roman" w:eastAsia="Times New Roman" w:hAnsi="Times New Roman"/>
          <w:color w:val="000000"/>
          <w:sz w:val="24"/>
          <w:szCs w:val="24"/>
          <w:shd w:val="clear" w:color="auto" w:fill="D8EDE8"/>
          <w:lang w:eastAsia="ru-RU"/>
        </w:rPr>
        <w:t>Мирновский</w:t>
      </w:r>
      <w:proofErr w:type="spellEnd"/>
      <w:r>
        <w:rPr>
          <w:rFonts w:ascii="Times New Roman" w:eastAsia="Times New Roman" w:hAnsi="Times New Roman"/>
          <w:color w:val="000000"/>
          <w:sz w:val="24"/>
          <w:szCs w:val="24"/>
          <w:shd w:val="clear" w:color="auto" w:fill="D8EDE8"/>
          <w:lang w:eastAsia="ru-RU"/>
        </w:rPr>
        <w:t xml:space="preserve"> сельсовет муниципального района </w:t>
      </w:r>
      <w:proofErr w:type="spellStart"/>
      <w:r>
        <w:rPr>
          <w:rFonts w:ascii="Times New Roman" w:eastAsia="Times New Roman" w:hAnsi="Times New Roman"/>
          <w:color w:val="000000"/>
          <w:sz w:val="24"/>
          <w:szCs w:val="24"/>
          <w:shd w:val="clear" w:color="auto" w:fill="D8EDE8"/>
          <w:lang w:eastAsia="ru-RU"/>
        </w:rPr>
        <w:t>Благоварский</w:t>
      </w:r>
      <w:proofErr w:type="spellEnd"/>
      <w:r>
        <w:rPr>
          <w:rFonts w:ascii="Times New Roman" w:eastAsia="Times New Roman" w:hAnsi="Times New Roman"/>
          <w:color w:val="000000"/>
          <w:sz w:val="24"/>
          <w:szCs w:val="24"/>
          <w:shd w:val="clear" w:color="auto" w:fill="D8EDE8"/>
          <w:lang w:eastAsia="ru-RU"/>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proofErr w:type="spellStart"/>
      <w:r>
        <w:rPr>
          <w:rFonts w:ascii="Times New Roman" w:eastAsia="Times New Roman" w:hAnsi="Times New Roman"/>
          <w:color w:val="000000"/>
          <w:sz w:val="24"/>
          <w:szCs w:val="24"/>
          <w:shd w:val="clear" w:color="auto" w:fill="D8EDE8"/>
          <w:lang w:eastAsia="ru-RU"/>
        </w:rPr>
        <w:t>Мирновский</w:t>
      </w:r>
      <w:proofErr w:type="spellEnd"/>
      <w:r>
        <w:rPr>
          <w:rFonts w:ascii="Times New Roman" w:eastAsia="Times New Roman" w:hAnsi="Times New Roman"/>
          <w:color w:val="000000"/>
          <w:sz w:val="24"/>
          <w:szCs w:val="24"/>
          <w:shd w:val="clear" w:color="auto" w:fill="D8EDE8"/>
          <w:lang w:eastAsia="ru-RU"/>
        </w:rPr>
        <w:t xml:space="preserve"> сельсовет муниципального района </w:t>
      </w:r>
      <w:proofErr w:type="spellStart"/>
      <w:r>
        <w:rPr>
          <w:rFonts w:ascii="Times New Roman" w:eastAsia="Times New Roman" w:hAnsi="Times New Roman"/>
          <w:color w:val="000000"/>
          <w:sz w:val="24"/>
          <w:szCs w:val="24"/>
          <w:shd w:val="clear" w:color="auto" w:fill="D8EDE8"/>
          <w:lang w:eastAsia="ru-RU"/>
        </w:rPr>
        <w:t>Благоварский</w:t>
      </w:r>
      <w:proofErr w:type="spellEnd"/>
      <w:r>
        <w:rPr>
          <w:rFonts w:ascii="Times New Roman" w:eastAsia="Times New Roman" w:hAnsi="Times New Roman"/>
          <w:color w:val="000000"/>
          <w:sz w:val="24"/>
          <w:szCs w:val="24"/>
          <w:shd w:val="clear" w:color="auto" w:fill="D8EDE8"/>
          <w:lang w:eastAsia="ru-RU"/>
        </w:rPr>
        <w:t xml:space="preserve"> район Республики Башкортостан.</w:t>
      </w:r>
      <w:proofErr w:type="gramEnd"/>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1.3. Для целей расчета стоимости арендной платы количество дней в году принимается </w:t>
      </w:r>
      <w:proofErr w:type="gramStart"/>
      <w:r>
        <w:rPr>
          <w:rFonts w:ascii="Times New Roman" w:eastAsia="Times New Roman" w:hAnsi="Times New Roman"/>
          <w:color w:val="000000"/>
          <w:sz w:val="24"/>
          <w:szCs w:val="24"/>
          <w:shd w:val="clear" w:color="auto" w:fill="D8EDE8"/>
          <w:lang w:eastAsia="ru-RU"/>
        </w:rPr>
        <w:t>равным</w:t>
      </w:r>
      <w:proofErr w:type="gramEnd"/>
      <w:r>
        <w:rPr>
          <w:rFonts w:ascii="Times New Roman" w:eastAsia="Times New Roman" w:hAnsi="Times New Roman"/>
          <w:color w:val="000000"/>
          <w:sz w:val="24"/>
          <w:szCs w:val="24"/>
          <w:shd w:val="clear" w:color="auto" w:fill="D8EDE8"/>
          <w:lang w:eastAsia="ru-RU"/>
        </w:rPr>
        <w:t xml:space="preserve"> 365.</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1.4. </w:t>
      </w:r>
      <w:proofErr w:type="gramStart"/>
      <w:r>
        <w:rPr>
          <w:rFonts w:ascii="Times New Roman" w:eastAsia="Times New Roman" w:hAnsi="Times New Roman"/>
          <w:color w:val="000000"/>
          <w:sz w:val="24"/>
          <w:szCs w:val="24"/>
          <w:shd w:val="clear" w:color="auto" w:fill="D8EDE8"/>
          <w:lang w:eastAsia="ru-RU"/>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сельского поселения </w:t>
      </w:r>
      <w:proofErr w:type="spellStart"/>
      <w:r>
        <w:rPr>
          <w:rFonts w:ascii="Times New Roman" w:eastAsia="Times New Roman" w:hAnsi="Times New Roman"/>
          <w:color w:val="000000"/>
          <w:sz w:val="24"/>
          <w:szCs w:val="24"/>
          <w:shd w:val="clear" w:color="auto" w:fill="D8EDE8"/>
          <w:lang w:eastAsia="ru-RU"/>
        </w:rPr>
        <w:t>Мирновский</w:t>
      </w:r>
      <w:proofErr w:type="spellEnd"/>
      <w:r>
        <w:rPr>
          <w:rFonts w:ascii="Times New Roman" w:eastAsia="Times New Roman" w:hAnsi="Times New Roman"/>
          <w:color w:val="000000"/>
          <w:sz w:val="24"/>
          <w:szCs w:val="24"/>
          <w:shd w:val="clear" w:color="auto" w:fill="D8EDE8"/>
          <w:lang w:eastAsia="ru-RU"/>
        </w:rPr>
        <w:t xml:space="preserve"> сельсовет муниципального имущества муниципального района </w:t>
      </w:r>
      <w:proofErr w:type="spellStart"/>
      <w:r>
        <w:rPr>
          <w:rFonts w:ascii="Times New Roman" w:eastAsia="Times New Roman" w:hAnsi="Times New Roman"/>
          <w:color w:val="000000"/>
          <w:sz w:val="24"/>
          <w:szCs w:val="24"/>
          <w:shd w:val="clear" w:color="auto" w:fill="D8EDE8"/>
          <w:lang w:eastAsia="ru-RU"/>
        </w:rPr>
        <w:t>Благоварский</w:t>
      </w:r>
      <w:proofErr w:type="spellEnd"/>
      <w:r>
        <w:rPr>
          <w:rFonts w:ascii="Times New Roman" w:eastAsia="Times New Roman" w:hAnsi="Times New Roman"/>
          <w:color w:val="000000"/>
          <w:sz w:val="24"/>
          <w:szCs w:val="24"/>
          <w:shd w:val="clear" w:color="auto" w:fill="D8EDE8"/>
          <w:lang w:eastAsia="ru-RU"/>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первый год аренды - 40 процентов от размера арендной платы;</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во второй год аренды - 60 процентов от размера арендной платы;</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третий год аренды - 80 процентов от размера арендной платы;</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четвертый год аренды и далее - 100 процентов от размера арендной платы.</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При расчете годовой арендной платы с применением коэффициента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w:t>
      </w:r>
      <w:r>
        <w:rPr>
          <w:rFonts w:ascii="Times New Roman" w:eastAsia="Times New Roman" w:hAnsi="Times New Roman"/>
          <w:color w:val="000000"/>
          <w:sz w:val="24"/>
          <w:szCs w:val="24"/>
          <w:shd w:val="clear" w:color="auto" w:fill="D8EDE8"/>
          <w:lang w:eastAsia="ru-RU"/>
        </w:rPr>
        <w:lastRenderedPageBreak/>
        <w:t>профессиональный доход", льготного порядка, указанного в настоящем пункте, не допускается.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случае</w:t>
      </w:r>
      <w:proofErr w:type="gramStart"/>
      <w:r>
        <w:rPr>
          <w:rFonts w:ascii="Times New Roman" w:eastAsia="Times New Roman" w:hAnsi="Times New Roman"/>
          <w:color w:val="000000"/>
          <w:sz w:val="24"/>
          <w:szCs w:val="24"/>
          <w:shd w:val="clear" w:color="auto" w:fill="D8EDE8"/>
          <w:lang w:eastAsia="ru-RU"/>
        </w:rPr>
        <w:t>,</w:t>
      </w:r>
      <w:proofErr w:type="gramEnd"/>
      <w:r>
        <w:rPr>
          <w:rFonts w:ascii="Times New Roman" w:eastAsia="Times New Roman" w:hAnsi="Times New Roman"/>
          <w:color w:val="000000"/>
          <w:sz w:val="24"/>
          <w:szCs w:val="24"/>
          <w:shd w:val="clear" w:color="auto" w:fill="D8EDE8"/>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 xml:space="preserve">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w:t>
      </w:r>
      <w:proofErr w:type="spellStart"/>
      <w:r>
        <w:rPr>
          <w:rFonts w:ascii="Times New Roman" w:eastAsia="Times New Roman" w:hAnsi="Times New Roman"/>
          <w:color w:val="000000"/>
          <w:sz w:val="24"/>
          <w:szCs w:val="24"/>
          <w:shd w:val="clear" w:color="auto" w:fill="D8EDE8"/>
          <w:lang w:eastAsia="ru-RU"/>
        </w:rPr>
        <w:t>Мирновский</w:t>
      </w:r>
      <w:proofErr w:type="spellEnd"/>
      <w:r>
        <w:rPr>
          <w:rFonts w:ascii="Times New Roman" w:eastAsia="Times New Roman" w:hAnsi="Times New Roman"/>
          <w:color w:val="000000"/>
          <w:sz w:val="24"/>
          <w:szCs w:val="24"/>
          <w:shd w:val="clear" w:color="auto" w:fill="D8EDE8"/>
          <w:lang w:eastAsia="ru-RU"/>
        </w:rPr>
        <w:t xml:space="preserve"> сельсовет муниципального района </w:t>
      </w:r>
      <w:proofErr w:type="spellStart"/>
      <w:r>
        <w:rPr>
          <w:rFonts w:ascii="Times New Roman" w:eastAsia="Times New Roman" w:hAnsi="Times New Roman"/>
          <w:color w:val="000000"/>
          <w:sz w:val="24"/>
          <w:szCs w:val="24"/>
          <w:shd w:val="clear" w:color="auto" w:fill="D8EDE8"/>
          <w:lang w:eastAsia="ru-RU"/>
        </w:rPr>
        <w:t>Благоварский</w:t>
      </w:r>
      <w:proofErr w:type="spellEnd"/>
      <w:r>
        <w:rPr>
          <w:rFonts w:ascii="Times New Roman" w:eastAsia="Times New Roman" w:hAnsi="Times New Roman"/>
          <w:color w:val="000000"/>
          <w:sz w:val="24"/>
          <w:szCs w:val="24"/>
          <w:shd w:val="clear" w:color="auto" w:fill="D8EDE8"/>
          <w:lang w:eastAsia="ru-RU"/>
        </w:rPr>
        <w:t xml:space="preserve"> район Республики Башкортостан от 12 декабря 2016 года № 5-44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сельского поселения </w:t>
      </w:r>
      <w:proofErr w:type="spellStart"/>
      <w:r>
        <w:rPr>
          <w:rFonts w:ascii="Times New Roman" w:eastAsia="Times New Roman" w:hAnsi="Times New Roman"/>
          <w:color w:val="000000"/>
          <w:sz w:val="24"/>
          <w:szCs w:val="24"/>
          <w:shd w:val="clear" w:color="auto" w:fill="D8EDE8"/>
          <w:lang w:eastAsia="ru-RU"/>
        </w:rPr>
        <w:t>Мирновский</w:t>
      </w:r>
      <w:proofErr w:type="spellEnd"/>
      <w:r>
        <w:rPr>
          <w:rFonts w:ascii="Times New Roman" w:eastAsia="Times New Roman" w:hAnsi="Times New Roman"/>
          <w:color w:val="000000"/>
          <w:sz w:val="24"/>
          <w:szCs w:val="24"/>
          <w:shd w:val="clear" w:color="auto" w:fill="D8EDE8"/>
          <w:lang w:eastAsia="ru-RU"/>
        </w:rPr>
        <w:t xml:space="preserve"> сельсовет муниципального района </w:t>
      </w:r>
      <w:proofErr w:type="spellStart"/>
      <w:r>
        <w:rPr>
          <w:rFonts w:ascii="Times New Roman" w:eastAsia="Times New Roman" w:hAnsi="Times New Roman"/>
          <w:color w:val="000000"/>
          <w:sz w:val="24"/>
          <w:szCs w:val="24"/>
          <w:shd w:val="clear" w:color="auto" w:fill="D8EDE8"/>
          <w:lang w:eastAsia="ru-RU"/>
        </w:rPr>
        <w:t>Благоваарский</w:t>
      </w:r>
      <w:proofErr w:type="spellEnd"/>
      <w:r>
        <w:rPr>
          <w:rFonts w:ascii="Times New Roman" w:eastAsia="Times New Roman" w:hAnsi="Times New Roman"/>
          <w:color w:val="000000"/>
          <w:sz w:val="24"/>
          <w:szCs w:val="24"/>
          <w:shd w:val="clear" w:color="auto" w:fill="D8EDE8"/>
          <w:lang w:eastAsia="ru-RU"/>
        </w:rPr>
        <w:t xml:space="preserve"> район Республики</w:t>
      </w:r>
      <w:proofErr w:type="gramEnd"/>
      <w:r>
        <w:rPr>
          <w:rFonts w:ascii="Times New Roman" w:eastAsia="Times New Roman" w:hAnsi="Times New Roman"/>
          <w:color w:val="000000"/>
          <w:sz w:val="24"/>
          <w:szCs w:val="24"/>
          <w:shd w:val="clear" w:color="auto" w:fill="D8EDE8"/>
          <w:lang w:eastAsia="ru-RU"/>
        </w:rPr>
        <w:t xml:space="preserve">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b/>
          <w:bCs/>
          <w:color w:val="000000"/>
          <w:sz w:val="28"/>
          <w:szCs w:val="24"/>
          <w:shd w:val="clear" w:color="auto" w:fill="D8EDE8"/>
          <w:lang w:eastAsia="ru-RU"/>
        </w:rPr>
        <w:t>2. Расчет годовой арендной платы за пользование объектами муниципального нежилого фонда</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2.1. Размер годовой арендной платы за пользование объектами муниципального нежилого фонда рассчитывается по формуле: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Апл</w:t>
      </w:r>
      <w:proofErr w:type="spellEnd"/>
      <w:proofErr w:type="gramStart"/>
      <w:r>
        <w:rPr>
          <w:rFonts w:ascii="Times New Roman" w:eastAsia="Times New Roman" w:hAnsi="Times New Roman"/>
          <w:color w:val="000000"/>
          <w:sz w:val="24"/>
          <w:szCs w:val="24"/>
          <w:shd w:val="clear" w:color="auto" w:fill="D8EDE8"/>
          <w:lang w:eastAsia="ru-RU"/>
        </w:rPr>
        <w:t xml:space="preserve"> = </w:t>
      </w:r>
      <w:proofErr w:type="spellStart"/>
      <w:r>
        <w:rPr>
          <w:rFonts w:ascii="Times New Roman" w:eastAsia="Times New Roman" w:hAnsi="Times New Roman"/>
          <w:color w:val="000000"/>
          <w:sz w:val="24"/>
          <w:szCs w:val="24"/>
          <w:shd w:val="clear" w:color="auto" w:fill="D8EDE8"/>
          <w:lang w:eastAsia="ru-RU"/>
        </w:rPr>
        <w:t>С</w:t>
      </w:r>
      <w:proofErr w:type="gramEnd"/>
      <w:r>
        <w:rPr>
          <w:rFonts w:ascii="Times New Roman" w:eastAsia="Times New Roman" w:hAnsi="Times New Roman"/>
          <w:color w:val="000000"/>
          <w:sz w:val="24"/>
          <w:szCs w:val="24"/>
          <w:shd w:val="clear" w:color="auto" w:fill="D8EDE8"/>
          <w:lang w:eastAsia="ru-RU"/>
        </w:rPr>
        <w:t>с</w:t>
      </w:r>
      <w:proofErr w:type="spellEnd"/>
      <w:r>
        <w:rPr>
          <w:rFonts w:ascii="Times New Roman" w:eastAsia="Times New Roman" w:hAnsi="Times New Roman"/>
          <w:color w:val="000000"/>
          <w:sz w:val="24"/>
          <w:szCs w:val="24"/>
          <w:shd w:val="clear" w:color="auto" w:fill="D8EDE8"/>
          <w:lang w:eastAsia="ru-RU"/>
        </w:rPr>
        <w:t xml:space="preserve"> х S х К1 х К2 х К3 х К4 х К5 х К6 х К7 х К8 х К9 х Кл х (1 +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где: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Апл</w:t>
      </w:r>
      <w:proofErr w:type="spellEnd"/>
      <w:r>
        <w:rPr>
          <w:rFonts w:ascii="Times New Roman" w:eastAsia="Times New Roman" w:hAnsi="Times New Roman"/>
          <w:color w:val="000000"/>
          <w:sz w:val="24"/>
          <w:szCs w:val="24"/>
          <w:shd w:val="clear" w:color="auto" w:fill="D8EDE8"/>
          <w:lang w:eastAsia="ru-RU"/>
        </w:rPr>
        <w:t xml:space="preserve"> - арендная плата;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Сс</w:t>
      </w:r>
      <w:proofErr w:type="spellEnd"/>
      <w:r>
        <w:rPr>
          <w:rFonts w:ascii="Times New Roman" w:eastAsia="Times New Roman" w:hAnsi="Times New Roman"/>
          <w:color w:val="000000"/>
          <w:sz w:val="24"/>
          <w:szCs w:val="24"/>
          <w:shd w:val="clear" w:color="auto" w:fill="D8EDE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S - общая площадь арендуемого объекта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1</w:t>
      </w:r>
      <w:proofErr w:type="gramEnd"/>
      <w:r>
        <w:rPr>
          <w:rFonts w:ascii="Times New Roman" w:eastAsia="Times New Roman" w:hAnsi="Times New Roman"/>
          <w:color w:val="000000"/>
          <w:sz w:val="24"/>
          <w:szCs w:val="24"/>
          <w:shd w:val="clear" w:color="auto" w:fill="D8EDE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коэффициент вида разрешенного использования: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б)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2,0 при использовании объектов муниципального нежилого фонда под:</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осуществление организованных торгов на товарном и (или) финансовом рынках;</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пункта обмена валюты;</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банкомата;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терминала по приему платежей;</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ресторана;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бара;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ночного клуба;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гостиницы;</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1,5 при использовании объектов муниципального нежилого фонда под:</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размещение терминала по хранению и </w:t>
      </w:r>
      <w:proofErr w:type="spellStart"/>
      <w:r>
        <w:rPr>
          <w:rFonts w:ascii="Times New Roman" w:eastAsia="Times New Roman" w:hAnsi="Times New Roman"/>
          <w:color w:val="000000"/>
          <w:sz w:val="24"/>
          <w:szCs w:val="24"/>
          <w:shd w:val="clear" w:color="auto" w:fill="D8EDE8"/>
          <w:lang w:eastAsia="ru-RU"/>
        </w:rPr>
        <w:t>растаможиванию</w:t>
      </w:r>
      <w:proofErr w:type="spellEnd"/>
      <w:r>
        <w:rPr>
          <w:rFonts w:ascii="Times New Roman" w:eastAsia="Times New Roman" w:hAnsi="Times New Roman"/>
          <w:color w:val="000000"/>
          <w:sz w:val="24"/>
          <w:szCs w:val="24"/>
          <w:shd w:val="clear" w:color="auto" w:fill="D8EDE8"/>
          <w:lang w:eastAsia="ru-RU"/>
        </w:rPr>
        <w:t xml:space="preserve"> грузов;</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размещение </w:t>
      </w:r>
      <w:proofErr w:type="gramStart"/>
      <w:r>
        <w:rPr>
          <w:rFonts w:ascii="Times New Roman" w:eastAsia="Times New Roman" w:hAnsi="Times New Roman"/>
          <w:color w:val="000000"/>
          <w:sz w:val="24"/>
          <w:szCs w:val="24"/>
          <w:shd w:val="clear" w:color="auto" w:fill="D8EDE8"/>
          <w:lang w:eastAsia="ru-RU"/>
        </w:rPr>
        <w:t>фитнес-клуба</w:t>
      </w:r>
      <w:proofErr w:type="gram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обслуживание и ремонт транспортных средств;</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осуществление торговой, производственной деятельности;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административно-управленческого персонала;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shd w:val="clear" w:color="auto" w:fill="D8EDE8"/>
          <w:lang w:eastAsia="ru-RU"/>
        </w:rPr>
        <w:t>выполнение работ по строительству, ремонту и эксплуатации жилого и нежилого фонда;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1,2 при использовании объектов муниципального нежилого фонда под:</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мойки транспортных средств;</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игровых автоматов без денежного выигрыша;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торговых (</w:t>
      </w:r>
      <w:proofErr w:type="spellStart"/>
      <w:r>
        <w:rPr>
          <w:rFonts w:ascii="Times New Roman" w:eastAsia="Times New Roman" w:hAnsi="Times New Roman"/>
          <w:color w:val="000000"/>
          <w:sz w:val="24"/>
          <w:szCs w:val="24"/>
          <w:shd w:val="clear" w:color="auto" w:fill="D8EDE8"/>
          <w:lang w:eastAsia="ru-RU"/>
        </w:rPr>
        <w:t>вендинговых</w:t>
      </w:r>
      <w:proofErr w:type="spellEnd"/>
      <w:r>
        <w:rPr>
          <w:rFonts w:ascii="Times New Roman" w:eastAsia="Times New Roman" w:hAnsi="Times New Roman"/>
          <w:color w:val="000000"/>
          <w:sz w:val="24"/>
          <w:szCs w:val="24"/>
          <w:shd w:val="clear" w:color="auto" w:fill="D8EDE8"/>
          <w:lang w:eastAsia="ru-RU"/>
        </w:rPr>
        <w:t>) автоматов;</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интернет-кафе и компьютерного клуба;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бильярдного клуба;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выполнение проектно-изыскательских работ;</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оказание ритуальных услуг; оказание юридических услуг;</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оказание бухгалтерских услуг;</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д)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1,0 при использовании объектов муниципального нежилого фонда под:</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организацию </w:t>
      </w:r>
      <w:proofErr w:type="spellStart"/>
      <w:r>
        <w:rPr>
          <w:rFonts w:ascii="Times New Roman" w:eastAsia="Times New Roman" w:hAnsi="Times New Roman"/>
          <w:color w:val="000000"/>
          <w:sz w:val="24"/>
          <w:szCs w:val="24"/>
          <w:shd w:val="clear" w:color="auto" w:fill="D8EDE8"/>
          <w:lang w:eastAsia="ru-RU"/>
        </w:rPr>
        <w:t>коворкинга</w:t>
      </w:r>
      <w:proofErr w:type="spell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банкомата в сельской местности;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стоматологию;</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лечебную косметологию;</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производство продуктов питания;</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ремонт и обслуживание оргтехники;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осуществление фармацевтической (</w:t>
      </w:r>
      <w:proofErr w:type="spellStart"/>
      <w:r>
        <w:rPr>
          <w:rFonts w:ascii="Times New Roman" w:eastAsia="Times New Roman" w:hAnsi="Times New Roman"/>
          <w:color w:val="000000"/>
          <w:sz w:val="24"/>
          <w:szCs w:val="24"/>
          <w:shd w:val="clear" w:color="auto" w:fill="D8EDE8"/>
          <w:lang w:eastAsia="ru-RU"/>
        </w:rPr>
        <w:t>аптечно</w:t>
      </w:r>
      <w:proofErr w:type="spellEnd"/>
      <w:r>
        <w:rPr>
          <w:rFonts w:ascii="Times New Roman" w:eastAsia="Times New Roman" w:hAnsi="Times New Roman"/>
          <w:color w:val="000000"/>
          <w:sz w:val="24"/>
          <w:szCs w:val="24"/>
          <w:shd w:val="clear" w:color="auto" w:fill="D8EDE8"/>
          <w:lang w:eastAsia="ru-RU"/>
        </w:rPr>
        <w:t>-лекарственной) деятельности;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Pr>
          <w:rFonts w:ascii="Times New Roman" w:eastAsia="Times New Roman" w:hAnsi="Times New Roman"/>
          <w:color w:val="000000"/>
          <w:sz w:val="24"/>
          <w:szCs w:val="24"/>
          <w:shd w:val="clear" w:color="auto" w:fill="D8EDE8"/>
          <w:lang w:eastAsia="ru-RU"/>
        </w:rPr>
        <w:t>видами</w:t>
      </w:r>
      <w:proofErr w:type="gramEnd"/>
      <w:r>
        <w:rPr>
          <w:rFonts w:ascii="Times New Roman" w:eastAsia="Times New Roman" w:hAnsi="Times New Roman"/>
          <w:color w:val="000000"/>
          <w:sz w:val="24"/>
          <w:szCs w:val="24"/>
          <w:shd w:val="clear" w:color="auto" w:fill="D8EDE8"/>
          <w:lang w:eastAsia="ru-RU"/>
        </w:rPr>
        <w:t xml:space="preserve"> деятельности которых являются производство и продажа своей продукции;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прочие виды деятельности;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е)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0,8 при использовании объектов муниципального нежилого фонда под:</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осуществление сельскохозяйственного производства;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организацию общественного питания, за исключением баров и ресторанов;</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солярия, сауны, бани, парикмахерской;</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магазина оптики;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оказание медицинских лечебных услуг;</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художественного салона;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использование сложной вещи культурного и спортивного назначения;</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специализированного комиссионного магазина;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оказание образовательных услуг;</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ж)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0,5 при использовании объектов муниципального нежилого фонда под:</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реализацию периодической печатной продукции;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оказание фот</w:t>
      </w:r>
      <w:proofErr w:type="gramStart"/>
      <w:r>
        <w:rPr>
          <w:rFonts w:ascii="Times New Roman" w:eastAsia="Times New Roman" w:hAnsi="Times New Roman"/>
          <w:color w:val="000000"/>
          <w:sz w:val="24"/>
          <w:szCs w:val="24"/>
          <w:shd w:val="clear" w:color="auto" w:fill="D8EDE8"/>
          <w:lang w:eastAsia="ru-RU"/>
        </w:rPr>
        <w:t>о-</w:t>
      </w:r>
      <w:proofErr w:type="gramEnd"/>
      <w:r>
        <w:rPr>
          <w:rFonts w:ascii="Times New Roman" w:eastAsia="Times New Roman" w:hAnsi="Times New Roman"/>
          <w:color w:val="000000"/>
          <w:sz w:val="24"/>
          <w:szCs w:val="24"/>
          <w:shd w:val="clear" w:color="auto" w:fill="D8EDE8"/>
          <w:lang w:eastAsia="ru-RU"/>
        </w:rPr>
        <w:t xml:space="preserve"> и </w:t>
      </w:r>
      <w:proofErr w:type="spellStart"/>
      <w:r>
        <w:rPr>
          <w:rFonts w:ascii="Times New Roman" w:eastAsia="Times New Roman" w:hAnsi="Times New Roman"/>
          <w:color w:val="000000"/>
          <w:sz w:val="24"/>
          <w:szCs w:val="24"/>
          <w:shd w:val="clear" w:color="auto" w:fill="D8EDE8"/>
          <w:lang w:eastAsia="ru-RU"/>
        </w:rPr>
        <w:t>видеоуслуг</w:t>
      </w:r>
      <w:proofErr w:type="spell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гаражи;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з)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0,4 при использовании объектов муниципального нежилого фонда для:</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производства товаров и услуг для инвалидов;</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оказания физкультурно-оздоровительных услуг и организации занятий спортом;</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осуществления культурно-просветительской деятельности;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ведения научно-исследовательских работ;</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и)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0,1 при использовании объектов государственного нежилого фонда под:</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shd w:val="clear" w:color="auto" w:fill="D8EDE8"/>
          <w:lang w:eastAsia="ru-RU"/>
        </w:rPr>
        <w:t>производство иммунобиологических препаратов, предназначенных для борьбы с эпидемиями и эпизоотиями;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школы, детского дома, дома ребенка (грудника), детского санатория, детского сада и яслей;</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мест проживания для престарелых, инвалидов и социально незащищенных слоев населения;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размещение книжного магазина;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проведение бесплатной социально-педагогической и досуговой работы с детьми и молодежью;</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осуществление патриотического воспитания граждан;</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обслуживание социально незащищенных слоев населения;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 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0,01 при использовании объектов муниципального нежилого фонда для: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размещения прачечной </w:t>
      </w:r>
      <w:proofErr w:type="gramStart"/>
      <w:r>
        <w:rPr>
          <w:rFonts w:ascii="Times New Roman" w:eastAsia="Times New Roman" w:hAnsi="Times New Roman"/>
          <w:color w:val="000000"/>
          <w:sz w:val="24"/>
          <w:szCs w:val="24"/>
          <w:shd w:val="clear" w:color="auto" w:fill="D8EDE8"/>
          <w:lang w:eastAsia="ru-RU"/>
        </w:rPr>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Pr>
          <w:rFonts w:ascii="Times New Roman" w:eastAsia="Times New Roman" w:hAnsi="Times New Roman"/>
          <w:color w:val="000000"/>
          <w:sz w:val="24"/>
          <w:szCs w:val="24"/>
          <w:shd w:val="clear" w:color="auto" w:fill="D8EDE8"/>
          <w:lang w:eastAsia="ru-RU"/>
        </w:rPr>
        <w:t xml:space="preserve"> и обработке белья (на площадь помещения, используемого в целях оказания данного вида услуг);</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DD56D5" w:rsidRDefault="00DD56D5" w:rsidP="00DD56D5">
      <w:pPr>
        <w:spacing w:after="0" w:line="240" w:lineRule="auto"/>
        <w:ind w:firstLine="69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shd w:val="clear" w:color="auto" w:fill="D8EDE8"/>
          <w:lang w:eastAsia="ru-RU"/>
        </w:rPr>
        <w:t>К3 - коэффициент основного вида деятельности арендатора: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 К3 = 2,0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кредитной организацией, подразделением инкассации;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негосударственным пенсионным фондом;</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б) К3 = 1,5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организациями, осуществляющими операции с ценными бумагами и валютой;</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инвестиционными и аудиторскими организациями;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рекламными агентствами;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К3 = 1,2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сыскными и охранными бюро;</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информационными агентствами;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организациями, осуществляющими операции с недвижимостью;</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 К3 = 1,0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экскурсионными и туристическими бюро;</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кредитными организациями, подразделениями инкассации в сельской местности;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shd w:val="clear" w:color="auto" w:fill="D8EDE8"/>
          <w:lang w:eastAsia="ru-RU"/>
        </w:rPr>
        <w:t>страховыми компаниями;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ликвидационными комиссиями коммерческих банков;</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частнопрактикующими нотариусами;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коммерческими организациями, которые не указаны в настоящем перечне;</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д) К3 = 0,8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прочими видами деятельности арендаторов, не вошедшими в виды деятельности арендатора, указанными в подпунктах "а</w:t>
      </w:r>
      <w:proofErr w:type="gramStart"/>
      <w:r>
        <w:rPr>
          <w:rFonts w:ascii="Times New Roman" w:eastAsia="Times New Roman" w:hAnsi="Times New Roman"/>
          <w:color w:val="000000"/>
          <w:sz w:val="24"/>
          <w:szCs w:val="24"/>
          <w:shd w:val="clear" w:color="auto" w:fill="D8EDE8"/>
          <w:lang w:eastAsia="ru-RU"/>
        </w:rPr>
        <w:t>"-</w:t>
      </w:r>
      <w:proofErr w:type="gramEnd"/>
      <w:r>
        <w:rPr>
          <w:rFonts w:ascii="Times New Roman" w:eastAsia="Times New Roman" w:hAnsi="Times New Roman"/>
          <w:color w:val="000000"/>
          <w:sz w:val="24"/>
          <w:szCs w:val="24"/>
          <w:shd w:val="clear" w:color="auto" w:fill="D8EDE8"/>
          <w:lang w:eastAsia="ru-RU"/>
        </w:rPr>
        <w:t>"г", "е"-"к" коэффициента основного вида деятельности арендатора К3;</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е) К3 = 0,5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ж) К3 = 0,4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некоммерческими организациями, которые не указаны в разделе 2 настоящей Методики;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некоммерческими спортивными и культурно-просветительными организациями;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организациями средств массовой информации и книгоиздания;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предприятиями почтовой связи с долей государства в уставном капитале;</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з) К3 = 0,2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религиозными организациями;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DD56D5" w:rsidRDefault="00DD56D5" w:rsidP="00DD5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объединениями муниципальных образований Республики Башкортостан, созданными в форме ассоциаций;</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и) К3 = 0,1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организациями, осуществляющими обслуживание социально незащищенных слоев населения;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 К3 = 0,01 при использовании объектов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обществами и организациями инвалидов, ветеранов, партиями, профсоюзами, благотворительными фондами;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творческими союзами Республики Башкортостан;</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органами службы занятости населения;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фондами государственного обязательного медицинского страхования;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государственными и муниципальными учреждениями;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shd w:val="clear" w:color="auto" w:fill="D8EDE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Pr>
          <w:rFonts w:ascii="Times New Roman" w:eastAsia="Times New Roman" w:hAnsi="Times New Roman"/>
          <w:color w:val="000000"/>
          <w:sz w:val="24"/>
          <w:szCs w:val="24"/>
          <w:shd w:val="clear" w:color="auto" w:fill="D8EDE8"/>
          <w:lang w:eastAsia="ru-RU"/>
        </w:rPr>
        <w:t>монопрофильных</w:t>
      </w:r>
      <w:proofErr w:type="spellEnd"/>
      <w:r>
        <w:rPr>
          <w:rFonts w:ascii="Times New Roman" w:eastAsia="Times New Roman" w:hAnsi="Times New Roman"/>
          <w:color w:val="000000"/>
          <w:sz w:val="24"/>
          <w:szCs w:val="24"/>
          <w:shd w:val="clear" w:color="auto" w:fill="D8EDE8"/>
          <w:lang w:eastAsia="ru-RU"/>
        </w:rPr>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автономной некоммерческой организацией, единственным учредителем которой является орган исполнительной власти;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инфраструктурой поддержки социально ориентированных некоммерческих организаций;</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социально ориентированной некоммерческой организацией, удовлетворяющей одному из следующих условий на момент обращения: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реализующей не менее одного социального проекта (программы, мероприятия) за счет сре</w:t>
      </w:r>
      <w:proofErr w:type="gramStart"/>
      <w:r>
        <w:rPr>
          <w:rFonts w:ascii="Times New Roman" w:eastAsia="Times New Roman" w:hAnsi="Times New Roman"/>
          <w:color w:val="000000"/>
          <w:sz w:val="24"/>
          <w:szCs w:val="24"/>
          <w:shd w:val="clear" w:color="auto" w:fill="D8EDE8"/>
          <w:lang w:eastAsia="ru-RU"/>
        </w:rPr>
        <w:t>дств гр</w:t>
      </w:r>
      <w:proofErr w:type="gramEnd"/>
      <w:r>
        <w:rPr>
          <w:rFonts w:ascii="Times New Roman" w:eastAsia="Times New Roman" w:hAnsi="Times New Roman"/>
          <w:color w:val="000000"/>
          <w:sz w:val="24"/>
          <w:szCs w:val="24"/>
          <w:shd w:val="clear" w:color="auto" w:fill="D8EDE8"/>
          <w:lang w:eastAsia="ru-RU"/>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w:t>
      </w:r>
      <w:proofErr w:type="gramStart"/>
      <w:r>
        <w:rPr>
          <w:rFonts w:ascii="Times New Roman" w:eastAsia="Times New Roman" w:hAnsi="Times New Roman"/>
          <w:sz w:val="24"/>
          <w:szCs w:val="24"/>
          <w:lang w:eastAsia="ru-RU"/>
        </w:rPr>
        <w:t>4</w:t>
      </w:r>
      <w:proofErr w:type="gramEnd"/>
      <w:r>
        <w:rPr>
          <w:rFonts w:ascii="Times New Roman" w:eastAsia="Times New Roman" w:hAnsi="Times New Roman"/>
          <w:sz w:val="24"/>
          <w:szCs w:val="24"/>
          <w:lang w:eastAsia="ru-RU"/>
        </w:rPr>
        <w:t xml:space="preserve"> - коэффициент расположения арендуемого объекта </w:t>
      </w:r>
      <w:r>
        <w:rPr>
          <w:rFonts w:ascii="Times New Roman" w:eastAsia="Times New Roman" w:hAnsi="Times New Roman"/>
          <w:color w:val="000000"/>
          <w:sz w:val="24"/>
          <w:szCs w:val="24"/>
          <w:shd w:val="clear" w:color="auto" w:fill="D8EDE8"/>
          <w:lang w:eastAsia="ru-RU"/>
        </w:rPr>
        <w:t>муниципального</w:t>
      </w:r>
      <w:r>
        <w:rPr>
          <w:rFonts w:ascii="Times New Roman" w:eastAsia="Times New Roman" w:hAnsi="Times New Roman"/>
          <w:sz w:val="24"/>
          <w:szCs w:val="24"/>
          <w:lang w:eastAsia="ru-RU"/>
        </w:rPr>
        <w:t xml:space="preserve"> нежилого фонда в здании (строении):</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 К</w:t>
      </w:r>
      <w:proofErr w:type="gramStart"/>
      <w:r>
        <w:rPr>
          <w:rFonts w:ascii="Times New Roman" w:eastAsia="Times New Roman" w:hAnsi="Times New Roman"/>
          <w:sz w:val="24"/>
          <w:szCs w:val="24"/>
          <w:lang w:eastAsia="ru-RU"/>
        </w:rPr>
        <w:t>4</w:t>
      </w:r>
      <w:proofErr w:type="gramEnd"/>
      <w:r>
        <w:rPr>
          <w:rFonts w:ascii="Times New Roman" w:eastAsia="Times New Roman" w:hAnsi="Times New Roman"/>
          <w:sz w:val="24"/>
          <w:szCs w:val="24"/>
          <w:lang w:eastAsia="ru-RU"/>
        </w:rPr>
        <w:t xml:space="preserve"> = 1,0 при расположении в надземной части здания (строения), а также при аренде здания, строения;</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б) К</w:t>
      </w:r>
      <w:proofErr w:type="gramStart"/>
      <w:r>
        <w:rPr>
          <w:rFonts w:ascii="Times New Roman" w:eastAsia="Times New Roman" w:hAnsi="Times New Roman"/>
          <w:sz w:val="24"/>
          <w:szCs w:val="24"/>
          <w:lang w:eastAsia="ru-RU"/>
        </w:rPr>
        <w:t>4</w:t>
      </w:r>
      <w:proofErr w:type="gramEnd"/>
      <w:r>
        <w:rPr>
          <w:rFonts w:ascii="Times New Roman" w:eastAsia="Times New Roman" w:hAnsi="Times New Roman"/>
          <w:sz w:val="24"/>
          <w:szCs w:val="24"/>
          <w:lang w:eastAsia="ru-RU"/>
        </w:rPr>
        <w:t xml:space="preserve"> = 0,8 при расположении в чердачном помещении (мансарде);</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К</w:t>
      </w:r>
      <w:proofErr w:type="gramStart"/>
      <w:r>
        <w:rPr>
          <w:rFonts w:ascii="Times New Roman" w:eastAsia="Times New Roman" w:hAnsi="Times New Roman"/>
          <w:sz w:val="24"/>
          <w:szCs w:val="24"/>
          <w:lang w:eastAsia="ru-RU"/>
        </w:rPr>
        <w:t>4</w:t>
      </w:r>
      <w:proofErr w:type="gramEnd"/>
      <w:r>
        <w:rPr>
          <w:rFonts w:ascii="Times New Roman" w:eastAsia="Times New Roman" w:hAnsi="Times New Roman"/>
          <w:sz w:val="24"/>
          <w:szCs w:val="24"/>
          <w:lang w:eastAsia="ru-RU"/>
        </w:rPr>
        <w:t xml:space="preserve"> = 0,7 при расположении в цокольном помещении;</w:t>
      </w:r>
    </w:p>
    <w:p w:rsidR="00DD56D5" w:rsidRDefault="00DD56D5" w:rsidP="00DD5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 К</w:t>
      </w:r>
      <w:proofErr w:type="gramStart"/>
      <w:r>
        <w:rPr>
          <w:rFonts w:ascii="Times New Roman" w:eastAsia="Times New Roman" w:hAnsi="Times New Roman"/>
          <w:sz w:val="24"/>
          <w:szCs w:val="24"/>
          <w:lang w:eastAsia="ru-RU"/>
        </w:rPr>
        <w:t>4</w:t>
      </w:r>
      <w:proofErr w:type="gramEnd"/>
      <w:r>
        <w:rPr>
          <w:rFonts w:ascii="Times New Roman" w:eastAsia="Times New Roman" w:hAnsi="Times New Roman"/>
          <w:sz w:val="24"/>
          <w:szCs w:val="24"/>
          <w:lang w:eastAsia="ru-RU"/>
        </w:rPr>
        <w:t xml:space="preserve"> = 0,5 при расположении в подвальном помещении;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К5 - коэффициент </w:t>
      </w:r>
      <w:proofErr w:type="gramStart"/>
      <w:r>
        <w:rPr>
          <w:rFonts w:ascii="Times New Roman" w:eastAsia="Times New Roman" w:hAnsi="Times New Roman"/>
          <w:color w:val="000000"/>
          <w:sz w:val="24"/>
          <w:szCs w:val="24"/>
          <w:shd w:val="clear" w:color="auto" w:fill="D8EDE8"/>
          <w:lang w:eastAsia="ru-RU"/>
        </w:rPr>
        <w:t>использования мест общего пользования арендуемого объекта муниципального нежилого фонда</w:t>
      </w:r>
      <w:proofErr w:type="gram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 К5 = 1 - при аренде здания, строения;</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б) К5 = 1,2 - при аренде нежилого помещения;</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6</w:t>
      </w:r>
      <w:proofErr w:type="gramEnd"/>
      <w:r>
        <w:rPr>
          <w:rFonts w:ascii="Times New Roman" w:eastAsia="Times New Roman" w:hAnsi="Times New Roman"/>
          <w:color w:val="000000"/>
          <w:sz w:val="24"/>
          <w:szCs w:val="24"/>
          <w:shd w:val="clear" w:color="auto" w:fill="D8EDE8"/>
          <w:lang w:eastAsia="ru-RU"/>
        </w:rPr>
        <w:t xml:space="preserve"> - коэффициент типа здания (строения) арендуемого объекта: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 К</w:t>
      </w:r>
      <w:proofErr w:type="gramStart"/>
      <w:r>
        <w:rPr>
          <w:rFonts w:ascii="Times New Roman" w:eastAsia="Times New Roman" w:hAnsi="Times New Roman"/>
          <w:color w:val="000000"/>
          <w:sz w:val="24"/>
          <w:szCs w:val="24"/>
          <w:shd w:val="clear" w:color="auto" w:fill="D8EDE8"/>
          <w:lang w:eastAsia="ru-RU"/>
        </w:rPr>
        <w:t>6</w:t>
      </w:r>
      <w:proofErr w:type="gramEnd"/>
      <w:r>
        <w:rPr>
          <w:rFonts w:ascii="Times New Roman" w:eastAsia="Times New Roman" w:hAnsi="Times New Roman"/>
          <w:color w:val="000000"/>
          <w:sz w:val="24"/>
          <w:szCs w:val="24"/>
          <w:shd w:val="clear" w:color="auto" w:fill="D8EDE8"/>
          <w:lang w:eastAsia="ru-RU"/>
        </w:rPr>
        <w:t xml:space="preserve"> = 0,04 - производственное или складское, неотапливаемое;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б) К</w:t>
      </w:r>
      <w:proofErr w:type="gramStart"/>
      <w:r>
        <w:rPr>
          <w:rFonts w:ascii="Times New Roman" w:eastAsia="Times New Roman" w:hAnsi="Times New Roman"/>
          <w:color w:val="000000"/>
          <w:sz w:val="24"/>
          <w:szCs w:val="24"/>
          <w:shd w:val="clear" w:color="auto" w:fill="D8EDE8"/>
          <w:lang w:eastAsia="ru-RU"/>
        </w:rPr>
        <w:t>6</w:t>
      </w:r>
      <w:proofErr w:type="gramEnd"/>
      <w:r>
        <w:rPr>
          <w:rFonts w:ascii="Times New Roman" w:eastAsia="Times New Roman" w:hAnsi="Times New Roman"/>
          <w:color w:val="000000"/>
          <w:sz w:val="24"/>
          <w:szCs w:val="24"/>
          <w:shd w:val="clear" w:color="auto" w:fill="D8EDE8"/>
          <w:lang w:eastAsia="ru-RU"/>
        </w:rPr>
        <w:t xml:space="preserve"> = 0,06 - производственное или складское, отапливаемое;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К</w:t>
      </w:r>
      <w:proofErr w:type="gramStart"/>
      <w:r>
        <w:rPr>
          <w:rFonts w:ascii="Times New Roman" w:eastAsia="Times New Roman" w:hAnsi="Times New Roman"/>
          <w:color w:val="000000"/>
          <w:sz w:val="24"/>
          <w:szCs w:val="24"/>
          <w:shd w:val="clear" w:color="auto" w:fill="D8EDE8"/>
          <w:lang w:eastAsia="ru-RU"/>
        </w:rPr>
        <w:t>6</w:t>
      </w:r>
      <w:proofErr w:type="gramEnd"/>
      <w:r>
        <w:rPr>
          <w:rFonts w:ascii="Times New Roman" w:eastAsia="Times New Roman" w:hAnsi="Times New Roman"/>
          <w:color w:val="000000"/>
          <w:sz w:val="24"/>
          <w:szCs w:val="24"/>
          <w:shd w:val="clear" w:color="auto" w:fill="D8EDE8"/>
          <w:lang w:eastAsia="ru-RU"/>
        </w:rPr>
        <w:t xml:space="preserve"> = 0,08 - прочие типы зданий (строений);</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 К</w:t>
      </w:r>
      <w:proofErr w:type="gramStart"/>
      <w:r>
        <w:rPr>
          <w:rFonts w:ascii="Times New Roman" w:eastAsia="Times New Roman" w:hAnsi="Times New Roman"/>
          <w:color w:val="000000"/>
          <w:sz w:val="24"/>
          <w:szCs w:val="24"/>
          <w:shd w:val="clear" w:color="auto" w:fill="D8EDE8"/>
          <w:lang w:eastAsia="ru-RU"/>
        </w:rPr>
        <w:t>6</w:t>
      </w:r>
      <w:proofErr w:type="gramEnd"/>
      <w:r>
        <w:rPr>
          <w:rFonts w:ascii="Times New Roman" w:eastAsia="Times New Roman" w:hAnsi="Times New Roman"/>
          <w:color w:val="000000"/>
          <w:sz w:val="24"/>
          <w:szCs w:val="24"/>
          <w:shd w:val="clear" w:color="auto" w:fill="D8EDE8"/>
          <w:lang w:eastAsia="ru-RU"/>
        </w:rPr>
        <w:t xml:space="preserve"> = 0,09 - административное;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7</w:t>
      </w:r>
      <w:proofErr w:type="gramEnd"/>
      <w:r>
        <w:rPr>
          <w:rFonts w:ascii="Times New Roman" w:eastAsia="Times New Roman" w:hAnsi="Times New Roman"/>
          <w:color w:val="000000"/>
          <w:sz w:val="24"/>
          <w:szCs w:val="24"/>
          <w:shd w:val="clear" w:color="auto" w:fill="D8EDE8"/>
          <w:lang w:eastAsia="ru-RU"/>
        </w:rPr>
        <w:t xml:space="preserve"> - коэффициент качества строительного материала: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 К</w:t>
      </w:r>
      <w:proofErr w:type="gramStart"/>
      <w:r>
        <w:rPr>
          <w:rFonts w:ascii="Times New Roman" w:eastAsia="Times New Roman" w:hAnsi="Times New Roman"/>
          <w:color w:val="000000"/>
          <w:sz w:val="24"/>
          <w:szCs w:val="24"/>
          <w:shd w:val="clear" w:color="auto" w:fill="D8EDE8"/>
          <w:lang w:eastAsia="ru-RU"/>
        </w:rPr>
        <w:t>7</w:t>
      </w:r>
      <w:proofErr w:type="gramEnd"/>
      <w:r>
        <w:rPr>
          <w:rFonts w:ascii="Times New Roman" w:eastAsia="Times New Roman" w:hAnsi="Times New Roman"/>
          <w:color w:val="000000"/>
          <w:sz w:val="24"/>
          <w:szCs w:val="24"/>
          <w:shd w:val="clear" w:color="auto" w:fill="D8EDE8"/>
          <w:lang w:eastAsia="ru-RU"/>
        </w:rPr>
        <w:t xml:space="preserve"> = 1,5 - кирпичное здание (строение);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б) К</w:t>
      </w:r>
      <w:proofErr w:type="gramStart"/>
      <w:r>
        <w:rPr>
          <w:rFonts w:ascii="Times New Roman" w:eastAsia="Times New Roman" w:hAnsi="Times New Roman"/>
          <w:color w:val="000000"/>
          <w:sz w:val="24"/>
          <w:szCs w:val="24"/>
          <w:shd w:val="clear" w:color="auto" w:fill="D8EDE8"/>
          <w:lang w:eastAsia="ru-RU"/>
        </w:rPr>
        <w:t>7</w:t>
      </w:r>
      <w:proofErr w:type="gramEnd"/>
      <w:r>
        <w:rPr>
          <w:rFonts w:ascii="Times New Roman" w:eastAsia="Times New Roman" w:hAnsi="Times New Roman"/>
          <w:color w:val="000000"/>
          <w:sz w:val="24"/>
          <w:szCs w:val="24"/>
          <w:shd w:val="clear" w:color="auto" w:fill="D8EDE8"/>
          <w:lang w:eastAsia="ru-RU"/>
        </w:rPr>
        <w:t xml:space="preserve"> = 1,0 - железобетонное здание (строение);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К</w:t>
      </w:r>
      <w:proofErr w:type="gramStart"/>
      <w:r>
        <w:rPr>
          <w:rFonts w:ascii="Times New Roman" w:eastAsia="Times New Roman" w:hAnsi="Times New Roman"/>
          <w:color w:val="000000"/>
          <w:sz w:val="24"/>
          <w:szCs w:val="24"/>
          <w:shd w:val="clear" w:color="auto" w:fill="D8EDE8"/>
          <w:lang w:eastAsia="ru-RU"/>
        </w:rPr>
        <w:t>7</w:t>
      </w:r>
      <w:proofErr w:type="gramEnd"/>
      <w:r>
        <w:rPr>
          <w:rFonts w:ascii="Times New Roman" w:eastAsia="Times New Roman" w:hAnsi="Times New Roman"/>
          <w:color w:val="000000"/>
          <w:sz w:val="24"/>
          <w:szCs w:val="24"/>
          <w:shd w:val="clear" w:color="auto" w:fill="D8EDE8"/>
          <w:lang w:eastAsia="ru-RU"/>
        </w:rPr>
        <w:t xml:space="preserve"> = 0,8 - прочее;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К8 - коэффициент инфляции (устанавливается равным 1,0);</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9</w:t>
      </w:r>
      <w:proofErr w:type="gramEnd"/>
      <w:r>
        <w:rPr>
          <w:rFonts w:ascii="Times New Roman" w:eastAsia="Times New Roman" w:hAnsi="Times New Roman"/>
          <w:color w:val="000000"/>
          <w:sz w:val="24"/>
          <w:szCs w:val="24"/>
          <w:shd w:val="clear" w:color="auto" w:fill="D8EDE8"/>
          <w:lang w:eastAsia="ru-RU"/>
        </w:rPr>
        <w:t xml:space="preserve"> - коэффициент износа: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 К</w:t>
      </w:r>
      <w:proofErr w:type="gramStart"/>
      <w:r>
        <w:rPr>
          <w:rFonts w:ascii="Times New Roman" w:eastAsia="Times New Roman" w:hAnsi="Times New Roman"/>
          <w:color w:val="000000"/>
          <w:sz w:val="24"/>
          <w:szCs w:val="24"/>
          <w:shd w:val="clear" w:color="auto" w:fill="D8EDE8"/>
          <w:lang w:eastAsia="ru-RU"/>
        </w:rPr>
        <w:t>9</w:t>
      </w:r>
      <w:proofErr w:type="gramEnd"/>
      <w:r>
        <w:rPr>
          <w:rFonts w:ascii="Times New Roman" w:eastAsia="Times New Roman" w:hAnsi="Times New Roman"/>
          <w:color w:val="000000"/>
          <w:sz w:val="24"/>
          <w:szCs w:val="24"/>
          <w:shd w:val="clear" w:color="auto" w:fill="D8EDE8"/>
          <w:lang w:eastAsia="ru-RU"/>
        </w:rPr>
        <w:t xml:space="preserve"> = (100% - % износа) / 100%;</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xml:space="preserve"> - коэффициент, учитывающий налог на добавленную стоимость (устанавливается равным 20%, или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xml:space="preserve"> = 0,20);</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Кл - льготный коэффициент:</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eastAsia="Times New Roman" w:hAnsi="Times New Roman"/>
          <w:color w:val="000000"/>
          <w:sz w:val="24"/>
          <w:szCs w:val="24"/>
          <w:shd w:val="clear" w:color="auto" w:fill="D8EDE8"/>
          <w:lang w:eastAsia="ru-RU"/>
        </w:rPr>
        <w:t xml:space="preserve">, </w:t>
      </w:r>
      <w:proofErr w:type="gramStart"/>
      <w:r>
        <w:rPr>
          <w:rFonts w:ascii="Times New Roman" w:eastAsia="Times New Roman" w:hAnsi="Times New Roman"/>
          <w:color w:val="000000"/>
          <w:sz w:val="24"/>
          <w:szCs w:val="24"/>
          <w:shd w:val="clear" w:color="auto" w:fill="D8EDE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r>
        <w:rPr>
          <w:rFonts w:ascii="Times New Roman" w:eastAsia="Times New Roman" w:hAnsi="Times New Roman"/>
          <w:color w:val="000000"/>
          <w:sz w:val="24"/>
          <w:szCs w:val="24"/>
          <w:shd w:val="clear" w:color="auto" w:fill="D8EDE8"/>
          <w:lang w:eastAsia="ru-RU"/>
        </w:rPr>
        <w:t xml:space="preserve"> При применении Кл=0,01, льготный коэффициент, указанный в п.1.4 Методики, применяется после истечения двух лет.</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ab/>
        <w:t xml:space="preserve"> </w:t>
      </w:r>
      <w:proofErr w:type="gramStart"/>
      <w:r>
        <w:rPr>
          <w:rFonts w:ascii="Times New Roman" w:eastAsia="Times New Roman" w:hAnsi="Times New Roman"/>
          <w:color w:val="000000"/>
          <w:sz w:val="24"/>
          <w:szCs w:val="24"/>
          <w:shd w:val="clear" w:color="auto" w:fill="D8EDE8"/>
          <w:lang w:eastAsia="ru-RU"/>
        </w:rPr>
        <w:t xml:space="preserve">* Коэффициент, учитывающий территориально-экономическую зону расположения арендуемого объекта, утверждается нормативным правовым актом об определении   </w:t>
      </w:r>
      <w:r>
        <w:rPr>
          <w:rFonts w:ascii="Times New Roman" w:eastAsia="Times New Roman" w:hAnsi="Times New Roman"/>
          <w:sz w:val="24"/>
          <w:szCs w:val="24"/>
          <w:lang w:eastAsia="ru-RU"/>
        </w:rPr>
        <w:t xml:space="preserve">размера арендной платы за земли, находящиеся в муниципальной собственности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 земли, государственная собственность на которые не разграничена, на территории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roofErr w:type="gramEnd"/>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b/>
          <w:bCs/>
          <w:color w:val="000000"/>
          <w:sz w:val="28"/>
          <w:szCs w:val="24"/>
          <w:shd w:val="clear" w:color="auto" w:fill="D8EDE8"/>
          <w:lang w:eastAsia="ru-RU"/>
        </w:rPr>
        <w:t>3. Расчет годовой арендной платы за пользование муниципальным имуществом и предприятием (имущественным комплексом)</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Алл = К</w:t>
      </w:r>
      <w:proofErr w:type="gramStart"/>
      <w:r>
        <w:rPr>
          <w:rFonts w:ascii="Times New Roman" w:eastAsia="Times New Roman" w:hAnsi="Times New Roman"/>
          <w:color w:val="000000"/>
          <w:sz w:val="24"/>
          <w:szCs w:val="24"/>
          <w:shd w:val="clear" w:color="auto" w:fill="D8EDE8"/>
          <w:lang w:eastAsia="ru-RU"/>
        </w:rPr>
        <w:t>1</w:t>
      </w:r>
      <w:proofErr w:type="gramEnd"/>
      <w:r>
        <w:rPr>
          <w:rFonts w:ascii="Times New Roman" w:eastAsia="Times New Roman" w:hAnsi="Times New Roman"/>
          <w:color w:val="000000"/>
          <w:sz w:val="24"/>
          <w:szCs w:val="24"/>
          <w:shd w:val="clear" w:color="auto" w:fill="D8EDE8"/>
          <w:lang w:eastAsia="ru-RU"/>
        </w:rPr>
        <w:t xml:space="preserve"> х К2 х (</w:t>
      </w:r>
      <w:proofErr w:type="spellStart"/>
      <w:r>
        <w:rPr>
          <w:rFonts w:ascii="Times New Roman" w:eastAsia="Times New Roman" w:hAnsi="Times New Roman"/>
          <w:color w:val="000000"/>
          <w:sz w:val="24"/>
          <w:szCs w:val="24"/>
          <w:shd w:val="clear" w:color="auto" w:fill="D8EDE8"/>
          <w:lang w:eastAsia="ru-RU"/>
        </w:rPr>
        <w:t>Ам</w:t>
      </w:r>
      <w:proofErr w:type="spellEnd"/>
      <w:r>
        <w:rPr>
          <w:rFonts w:ascii="Times New Roman" w:eastAsia="Times New Roman" w:hAnsi="Times New Roman"/>
          <w:color w:val="000000"/>
          <w:sz w:val="24"/>
          <w:szCs w:val="24"/>
          <w:shd w:val="clear" w:color="auto" w:fill="D8EDE8"/>
          <w:lang w:eastAsia="ru-RU"/>
        </w:rPr>
        <w:t xml:space="preserve"> + НА + НС + ДФВ х (ОА - НДС)) х (1 + Ср) х (1 +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х Кл,</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где: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Апл</w:t>
      </w:r>
      <w:proofErr w:type="spellEnd"/>
      <w:r>
        <w:rPr>
          <w:rFonts w:ascii="Times New Roman" w:eastAsia="Times New Roman" w:hAnsi="Times New Roman"/>
          <w:color w:val="000000"/>
          <w:sz w:val="24"/>
          <w:szCs w:val="24"/>
          <w:shd w:val="clear" w:color="auto" w:fill="D8EDE8"/>
          <w:lang w:eastAsia="ru-RU"/>
        </w:rPr>
        <w:t xml:space="preserve"> - арендная плата;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1</w:t>
      </w:r>
      <w:proofErr w:type="gramEnd"/>
      <w:r>
        <w:rPr>
          <w:rFonts w:ascii="Times New Roman" w:eastAsia="Times New Roman" w:hAnsi="Times New Roman"/>
          <w:color w:val="000000"/>
          <w:sz w:val="24"/>
          <w:szCs w:val="24"/>
          <w:shd w:val="clear" w:color="auto" w:fill="D8EDE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В случаях, когда коэффициент К</w:t>
      </w:r>
      <w:proofErr w:type="gramStart"/>
      <w:r>
        <w:rPr>
          <w:rFonts w:ascii="Times New Roman" w:eastAsia="Times New Roman" w:hAnsi="Times New Roman"/>
          <w:color w:val="000000"/>
          <w:sz w:val="24"/>
          <w:szCs w:val="24"/>
          <w:shd w:val="clear" w:color="auto" w:fill="D8EDE8"/>
          <w:lang w:eastAsia="ru-RU"/>
        </w:rPr>
        <w:t>1</w:t>
      </w:r>
      <w:proofErr w:type="gramEnd"/>
      <w:r>
        <w:rPr>
          <w:rFonts w:ascii="Times New Roman" w:eastAsia="Times New Roman" w:hAnsi="Times New Roman"/>
          <w:color w:val="000000"/>
          <w:sz w:val="24"/>
          <w:szCs w:val="24"/>
          <w:shd w:val="clear" w:color="auto" w:fill="D8EDE8"/>
          <w:lang w:eastAsia="ru-RU"/>
        </w:rPr>
        <w:t xml:space="preserve"> &lt; 1, при расчете арендной платы принимается К1 = 1;</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Ам</w:t>
      </w:r>
      <w:proofErr w:type="spellEnd"/>
      <w:r>
        <w:rPr>
          <w:rFonts w:ascii="Times New Roman" w:eastAsia="Times New Roman" w:hAnsi="Times New Roman"/>
          <w:color w:val="000000"/>
          <w:sz w:val="24"/>
          <w:szCs w:val="24"/>
          <w:shd w:val="clear" w:color="auto" w:fill="D8EDE8"/>
          <w:lang w:eastAsia="ru-RU"/>
        </w:rPr>
        <w:t xml:space="preserve"> - годовая сумма амортизационных отчислений;</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НА - нематериальные активы;</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НС - незавершенное строительство;</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ДФВ - долгосрочные финансовые вложения;</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ОА - оборотные активы;</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НДС - налог на добавленную стоимость по приобретенным ценностям;</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Ср</w:t>
      </w:r>
      <w:proofErr w:type="gramEnd"/>
      <w:r>
        <w:rPr>
          <w:rFonts w:ascii="Times New Roman" w:eastAsia="Times New Roman" w:hAnsi="Times New Roman"/>
          <w:color w:val="000000"/>
          <w:sz w:val="24"/>
          <w:szCs w:val="24"/>
          <w:shd w:val="clear" w:color="auto" w:fill="D8EDE8"/>
          <w:lang w:eastAsia="ru-RU"/>
        </w:rPr>
        <w:t xml:space="preserve"> - ставка рефинансирования, устанавливаемая Центральным банком Российской Федерации в текущий период времени;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xml:space="preserve"> - коэффициент, учитывающий налог на добавленную стоимость;</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shd w:val="clear" w:color="auto" w:fill="D8EDE8"/>
          <w:lang w:eastAsia="ru-RU"/>
        </w:rPr>
        <w:t>Кл - льготный коэффициент:</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eastAsia="Times New Roman" w:hAnsi="Times New Roman"/>
          <w:color w:val="000000"/>
          <w:sz w:val="24"/>
          <w:szCs w:val="24"/>
          <w:shd w:val="clear" w:color="auto" w:fill="D8EDE8"/>
          <w:lang w:eastAsia="ru-RU"/>
        </w:rPr>
        <w:t xml:space="preserve">, </w:t>
      </w:r>
      <w:proofErr w:type="gramStart"/>
      <w:r>
        <w:rPr>
          <w:rFonts w:ascii="Times New Roman" w:eastAsia="Times New Roman" w:hAnsi="Times New Roman"/>
          <w:color w:val="000000"/>
          <w:sz w:val="24"/>
          <w:szCs w:val="24"/>
          <w:shd w:val="clear" w:color="auto" w:fill="D8EDE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Апл</w:t>
      </w:r>
      <w:proofErr w:type="spellEnd"/>
      <w:r>
        <w:rPr>
          <w:rFonts w:ascii="Times New Roman" w:eastAsia="Times New Roman" w:hAnsi="Times New Roman"/>
          <w:color w:val="000000"/>
          <w:sz w:val="24"/>
          <w:szCs w:val="24"/>
          <w:shd w:val="clear" w:color="auto" w:fill="D8EDE8"/>
          <w:lang w:eastAsia="ru-RU"/>
        </w:rPr>
        <w:t xml:space="preserve"> = БС х </w:t>
      </w:r>
      <w:proofErr w:type="spellStart"/>
      <w:r>
        <w:rPr>
          <w:rFonts w:ascii="Times New Roman" w:eastAsia="Times New Roman" w:hAnsi="Times New Roman"/>
          <w:color w:val="000000"/>
          <w:sz w:val="24"/>
          <w:szCs w:val="24"/>
          <w:shd w:val="clear" w:color="auto" w:fill="D8EDE8"/>
          <w:lang w:eastAsia="ru-RU"/>
        </w:rPr>
        <w:t>Квд</w:t>
      </w:r>
      <w:proofErr w:type="spellEnd"/>
      <w:r>
        <w:rPr>
          <w:rFonts w:ascii="Times New Roman" w:eastAsia="Times New Roman" w:hAnsi="Times New Roman"/>
          <w:color w:val="000000"/>
          <w:sz w:val="24"/>
          <w:szCs w:val="24"/>
          <w:shd w:val="clear" w:color="auto" w:fill="D8EDE8"/>
          <w:lang w:eastAsia="ru-RU"/>
        </w:rPr>
        <w:t xml:space="preserve"> х </w:t>
      </w:r>
      <w:proofErr w:type="gramStart"/>
      <w:r>
        <w:rPr>
          <w:rFonts w:ascii="Times New Roman" w:eastAsia="Times New Roman" w:hAnsi="Times New Roman"/>
          <w:color w:val="000000"/>
          <w:sz w:val="24"/>
          <w:szCs w:val="24"/>
          <w:shd w:val="clear" w:color="auto" w:fill="D8EDE8"/>
          <w:lang w:eastAsia="ru-RU"/>
        </w:rPr>
        <w:t>Ср</w:t>
      </w:r>
      <w:proofErr w:type="gramEnd"/>
      <w:r>
        <w:rPr>
          <w:rFonts w:ascii="Times New Roman" w:eastAsia="Times New Roman" w:hAnsi="Times New Roman"/>
          <w:color w:val="000000"/>
          <w:sz w:val="24"/>
          <w:szCs w:val="24"/>
          <w:shd w:val="clear" w:color="auto" w:fill="D8EDE8"/>
          <w:lang w:eastAsia="ru-RU"/>
        </w:rPr>
        <w:t xml:space="preserve"> х (1 +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где: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Апл</w:t>
      </w:r>
      <w:proofErr w:type="spellEnd"/>
      <w:r>
        <w:rPr>
          <w:rFonts w:ascii="Times New Roman" w:eastAsia="Times New Roman" w:hAnsi="Times New Roman"/>
          <w:color w:val="000000"/>
          <w:sz w:val="24"/>
          <w:szCs w:val="24"/>
          <w:shd w:val="clear" w:color="auto" w:fill="D8EDE8"/>
          <w:lang w:eastAsia="ru-RU"/>
        </w:rPr>
        <w:t xml:space="preserve"> - арендная плата;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БС - балансовая стоимость арендованного государственного имущества;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Квд</w:t>
      </w:r>
      <w:proofErr w:type="spellEnd"/>
      <w:r>
        <w:rPr>
          <w:rFonts w:ascii="Times New Roman" w:eastAsia="Times New Roman" w:hAnsi="Times New Roman"/>
          <w:color w:val="000000"/>
          <w:sz w:val="24"/>
          <w:szCs w:val="24"/>
          <w:shd w:val="clear" w:color="auto" w:fill="D8EDE8"/>
          <w:lang w:eastAsia="ru-RU"/>
        </w:rPr>
        <w:t xml:space="preserve"> - коэффициент вида деятельности;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Квд</w:t>
      </w:r>
      <w:proofErr w:type="spellEnd"/>
      <w:r>
        <w:rPr>
          <w:rFonts w:ascii="Times New Roman" w:eastAsia="Times New Roman" w:hAnsi="Times New Roman"/>
          <w:color w:val="000000"/>
          <w:sz w:val="24"/>
          <w:szCs w:val="24"/>
          <w:shd w:val="clear" w:color="auto" w:fill="D8EDE8"/>
          <w:lang w:eastAsia="ru-RU"/>
        </w:rPr>
        <w:t xml:space="preserve"> = 1,3 при использовании государственного имущества для добычи нефти и газа;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Ср</w:t>
      </w:r>
      <w:proofErr w:type="gramEnd"/>
      <w:r>
        <w:rPr>
          <w:rFonts w:ascii="Times New Roman" w:eastAsia="Times New Roman" w:hAnsi="Times New Roman"/>
          <w:color w:val="000000"/>
          <w:sz w:val="24"/>
          <w:szCs w:val="24"/>
          <w:shd w:val="clear" w:color="auto" w:fill="D8EDE8"/>
          <w:lang w:eastAsia="ru-RU"/>
        </w:rPr>
        <w:t xml:space="preserve"> - ставка рефинансирования, устанавливаемая Центральным банком Российской Федерации на текущий период времени;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xml:space="preserve"> - коэффициент, учитывающий налог на добавленную стоимость.</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ab/>
        <w:t xml:space="preserve"> </w:t>
      </w:r>
      <w:proofErr w:type="gramStart"/>
      <w:r>
        <w:rPr>
          <w:rFonts w:ascii="Times New Roman" w:eastAsia="Times New Roman" w:hAnsi="Times New Roman"/>
          <w:color w:val="000000"/>
          <w:sz w:val="24"/>
          <w:szCs w:val="24"/>
          <w:shd w:val="clear" w:color="auto" w:fill="D8EDE8"/>
          <w:lang w:eastAsia="ru-RU"/>
        </w:rPr>
        <w:t xml:space="preserve">* Коэффициент, учитывающий территориально-экономическую зону расположения арендуемого объекта, утверждается нормативным правовым актом об определении   </w:t>
      </w:r>
      <w:r>
        <w:rPr>
          <w:rFonts w:ascii="Times New Roman" w:eastAsia="Times New Roman" w:hAnsi="Times New Roman"/>
          <w:sz w:val="24"/>
          <w:szCs w:val="24"/>
          <w:lang w:eastAsia="ru-RU"/>
        </w:rPr>
        <w:t xml:space="preserve">размера арендной платы за земли, находящиеся в муниципальной собственности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 и земли, государственная собственность на которые не разграничена, на территории сельского поселения </w:t>
      </w:r>
      <w:proofErr w:type="spellStart"/>
      <w:r>
        <w:rPr>
          <w:rFonts w:ascii="Times New Roman" w:eastAsia="Times New Roman" w:hAnsi="Times New Roman"/>
          <w:sz w:val="24"/>
          <w:szCs w:val="24"/>
          <w:lang w:eastAsia="ru-RU"/>
        </w:rPr>
        <w:t>Мирновский</w:t>
      </w:r>
      <w:proofErr w:type="spellEnd"/>
      <w:r>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roofErr w:type="gramEnd"/>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b/>
          <w:bCs/>
          <w:color w:val="000000"/>
          <w:sz w:val="28"/>
          <w:szCs w:val="24"/>
          <w:shd w:val="clear" w:color="auto" w:fill="D8EDE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Апл</w:t>
      </w:r>
      <w:proofErr w:type="spellEnd"/>
      <w:r>
        <w:rPr>
          <w:rFonts w:ascii="Times New Roman" w:eastAsia="Times New Roman" w:hAnsi="Times New Roman"/>
          <w:color w:val="000000"/>
          <w:sz w:val="24"/>
          <w:szCs w:val="24"/>
          <w:shd w:val="clear" w:color="auto" w:fill="D8EDE8"/>
          <w:lang w:eastAsia="ru-RU"/>
        </w:rPr>
        <w:t xml:space="preserve"> = </w:t>
      </w:r>
      <w:proofErr w:type="spellStart"/>
      <w:r>
        <w:rPr>
          <w:rFonts w:ascii="Times New Roman" w:eastAsia="Times New Roman" w:hAnsi="Times New Roman"/>
          <w:color w:val="000000"/>
          <w:sz w:val="24"/>
          <w:szCs w:val="24"/>
          <w:shd w:val="clear" w:color="auto" w:fill="D8EDE8"/>
          <w:lang w:eastAsia="ru-RU"/>
        </w:rPr>
        <w:t>Ам</w:t>
      </w:r>
      <w:proofErr w:type="spellEnd"/>
      <w:r>
        <w:rPr>
          <w:rFonts w:ascii="Times New Roman" w:eastAsia="Times New Roman" w:hAnsi="Times New Roman"/>
          <w:color w:val="000000"/>
          <w:sz w:val="24"/>
          <w:szCs w:val="24"/>
          <w:shd w:val="clear" w:color="auto" w:fill="D8EDE8"/>
          <w:lang w:eastAsia="ru-RU"/>
        </w:rPr>
        <w:t xml:space="preserve"> х </w:t>
      </w:r>
      <w:proofErr w:type="gramStart"/>
      <w:r>
        <w:rPr>
          <w:rFonts w:ascii="Times New Roman" w:eastAsia="Times New Roman" w:hAnsi="Times New Roman"/>
          <w:color w:val="000000"/>
          <w:sz w:val="24"/>
          <w:szCs w:val="24"/>
          <w:shd w:val="clear" w:color="auto" w:fill="D8EDE8"/>
          <w:lang w:eastAsia="ru-RU"/>
        </w:rPr>
        <w:t>П</w:t>
      </w:r>
      <w:proofErr w:type="gramEnd"/>
      <w:r>
        <w:rPr>
          <w:rFonts w:ascii="Times New Roman" w:eastAsia="Times New Roman" w:hAnsi="Times New Roman"/>
          <w:color w:val="000000"/>
          <w:sz w:val="24"/>
          <w:szCs w:val="24"/>
          <w:shd w:val="clear" w:color="auto" w:fill="D8EDE8"/>
          <w:lang w:eastAsia="ru-RU"/>
        </w:rPr>
        <w:t xml:space="preserve"> х (1 +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х К2 х Кл,</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где:</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Алл - арендная плата;</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Ам</w:t>
      </w:r>
      <w:proofErr w:type="spellEnd"/>
      <w:r>
        <w:rPr>
          <w:rFonts w:ascii="Times New Roman" w:eastAsia="Times New Roman" w:hAnsi="Times New Roman"/>
          <w:color w:val="000000"/>
          <w:sz w:val="24"/>
          <w:szCs w:val="24"/>
          <w:shd w:val="clear" w:color="auto" w:fill="D8EDE8"/>
          <w:lang w:eastAsia="ru-RU"/>
        </w:rPr>
        <w:t xml:space="preserve"> - годовая сумма амортизационных отчислений;</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П</w:t>
      </w:r>
      <w:proofErr w:type="gramEnd"/>
      <w:r>
        <w:rPr>
          <w:rFonts w:ascii="Times New Roman" w:eastAsia="Times New Roman" w:hAnsi="Times New Roman"/>
          <w:color w:val="000000"/>
          <w:sz w:val="24"/>
          <w:szCs w:val="24"/>
          <w:shd w:val="clear" w:color="auto" w:fill="D8EDE8"/>
          <w:lang w:eastAsia="ru-RU"/>
        </w:rPr>
        <w:t xml:space="preserve"> - процент отчисления (устанавливается равным 1%, или П = 0,01);</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xml:space="preserve"> - коэффициент, учитывающий налог на добавленную стоимость;</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w:t>
      </w:r>
      <w:proofErr w:type="gramStart"/>
      <w:r>
        <w:rPr>
          <w:rFonts w:ascii="Times New Roman" w:eastAsia="Times New Roman" w:hAnsi="Times New Roman"/>
          <w:color w:val="000000"/>
          <w:sz w:val="24"/>
          <w:szCs w:val="24"/>
          <w:shd w:val="clear" w:color="auto" w:fill="D8EDE8"/>
          <w:lang w:eastAsia="ru-RU"/>
        </w:rPr>
        <w:t>2</w:t>
      </w:r>
      <w:proofErr w:type="gramEnd"/>
      <w:r>
        <w:rPr>
          <w:rFonts w:ascii="Times New Roman" w:eastAsia="Times New Roman" w:hAnsi="Times New Roman"/>
          <w:color w:val="000000"/>
          <w:sz w:val="24"/>
          <w:szCs w:val="24"/>
          <w:shd w:val="clear" w:color="auto" w:fill="D8EDE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Кл - льготный коэффициент;</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Pr>
          <w:rFonts w:ascii="Times New Roman" w:eastAsia="Times New Roman" w:hAnsi="Times New Roman"/>
          <w:color w:val="000000"/>
          <w:sz w:val="24"/>
          <w:szCs w:val="24"/>
          <w:shd w:val="clear" w:color="auto" w:fill="D8EDE8"/>
          <w:lang w:eastAsia="ru-RU"/>
        </w:rPr>
        <w:t xml:space="preserve">, </w:t>
      </w:r>
      <w:proofErr w:type="gramStart"/>
      <w:r>
        <w:rPr>
          <w:rFonts w:ascii="Times New Roman" w:eastAsia="Times New Roman" w:hAnsi="Times New Roman"/>
          <w:color w:val="000000"/>
          <w:sz w:val="24"/>
          <w:szCs w:val="24"/>
          <w:shd w:val="clear" w:color="auto" w:fill="D8EDE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keepNext/>
        <w:tabs>
          <w:tab w:val="left" w:pos="3135"/>
        </w:tabs>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b/>
          <w:bCs/>
          <w:color w:val="000000"/>
          <w:sz w:val="28"/>
          <w:szCs w:val="24"/>
          <w:shd w:val="clear" w:color="auto" w:fill="D8EDE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DD56D5" w:rsidRDefault="00DD56D5" w:rsidP="00DD56D5">
      <w:pPr>
        <w:spacing w:after="0" w:line="240" w:lineRule="auto"/>
        <w:rPr>
          <w:rFonts w:ascii="Times New Roman" w:eastAsia="Times New Roman" w:hAnsi="Times New Roman"/>
          <w:sz w:val="24"/>
          <w:szCs w:val="24"/>
          <w:lang w:eastAsia="ru-RU"/>
        </w:rPr>
      </w:pP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Алл</w:t>
      </w:r>
      <w:proofErr w:type="gramStart"/>
      <w:r>
        <w:rPr>
          <w:rFonts w:ascii="Times New Roman" w:eastAsia="Times New Roman" w:hAnsi="Times New Roman"/>
          <w:color w:val="000000"/>
          <w:sz w:val="24"/>
          <w:szCs w:val="24"/>
          <w:shd w:val="clear" w:color="auto" w:fill="D8EDE8"/>
          <w:lang w:eastAsia="ru-RU"/>
        </w:rPr>
        <w:t xml:space="preserve"> = </w:t>
      </w:r>
      <w:proofErr w:type="spellStart"/>
      <w:r>
        <w:rPr>
          <w:rFonts w:ascii="Times New Roman" w:eastAsia="Times New Roman" w:hAnsi="Times New Roman"/>
          <w:color w:val="000000"/>
          <w:sz w:val="24"/>
          <w:szCs w:val="24"/>
          <w:shd w:val="clear" w:color="auto" w:fill="D8EDE8"/>
          <w:lang w:eastAsia="ru-RU"/>
        </w:rPr>
        <w:t>С</w:t>
      </w:r>
      <w:proofErr w:type="gramEnd"/>
      <w:r>
        <w:rPr>
          <w:rFonts w:ascii="Times New Roman" w:eastAsia="Times New Roman" w:hAnsi="Times New Roman"/>
          <w:color w:val="000000"/>
          <w:sz w:val="24"/>
          <w:szCs w:val="24"/>
          <w:shd w:val="clear" w:color="auto" w:fill="D8EDE8"/>
          <w:lang w:eastAsia="ru-RU"/>
        </w:rPr>
        <w:t>с</w:t>
      </w:r>
      <w:proofErr w:type="spellEnd"/>
      <w:r>
        <w:rPr>
          <w:rFonts w:ascii="Times New Roman" w:eastAsia="Times New Roman" w:hAnsi="Times New Roman"/>
          <w:color w:val="000000"/>
          <w:sz w:val="24"/>
          <w:szCs w:val="24"/>
          <w:shd w:val="clear" w:color="auto" w:fill="D8EDE8"/>
          <w:lang w:eastAsia="ru-RU"/>
        </w:rPr>
        <w:t xml:space="preserve"> / (365 х 24) х S х КЧ х </w:t>
      </w:r>
      <w:proofErr w:type="spellStart"/>
      <w:r>
        <w:rPr>
          <w:rFonts w:ascii="Times New Roman" w:eastAsia="Times New Roman" w:hAnsi="Times New Roman"/>
          <w:color w:val="000000"/>
          <w:sz w:val="24"/>
          <w:szCs w:val="24"/>
          <w:shd w:val="clear" w:color="auto" w:fill="D8EDE8"/>
          <w:lang w:eastAsia="ru-RU"/>
        </w:rPr>
        <w:t>Ккп</w:t>
      </w:r>
      <w:proofErr w:type="spellEnd"/>
      <w:r>
        <w:rPr>
          <w:rFonts w:ascii="Times New Roman" w:eastAsia="Times New Roman" w:hAnsi="Times New Roman"/>
          <w:color w:val="000000"/>
          <w:sz w:val="24"/>
          <w:szCs w:val="24"/>
          <w:shd w:val="clear" w:color="auto" w:fill="D8EDE8"/>
          <w:lang w:eastAsia="ru-RU"/>
        </w:rPr>
        <w:t xml:space="preserve"> х (1 +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w:t>
      </w:r>
    </w:p>
    <w:p w:rsidR="00DD56D5" w:rsidRDefault="00DD56D5" w:rsidP="00DD56D5">
      <w:pPr>
        <w:spacing w:after="0" w:line="240" w:lineRule="auto"/>
        <w:jc w:val="both"/>
        <w:rPr>
          <w:rFonts w:ascii="Times New Roman" w:eastAsia="Times New Roman" w:hAnsi="Times New Roman"/>
          <w:sz w:val="24"/>
          <w:szCs w:val="24"/>
          <w:lang w:eastAsia="ru-RU"/>
        </w:rPr>
      </w:pP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где:</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Апл</w:t>
      </w:r>
      <w:proofErr w:type="spellEnd"/>
      <w:r>
        <w:rPr>
          <w:rFonts w:ascii="Times New Roman" w:eastAsia="Times New Roman" w:hAnsi="Times New Roman"/>
          <w:color w:val="000000"/>
          <w:sz w:val="24"/>
          <w:szCs w:val="24"/>
          <w:shd w:val="clear" w:color="auto" w:fill="D8EDE8"/>
          <w:lang w:eastAsia="ru-RU"/>
        </w:rPr>
        <w:t xml:space="preserve"> - арендная плата;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Сс</w:t>
      </w:r>
      <w:proofErr w:type="spellEnd"/>
      <w:r>
        <w:rPr>
          <w:rFonts w:ascii="Times New Roman" w:eastAsia="Times New Roman" w:hAnsi="Times New Roman"/>
          <w:color w:val="000000"/>
          <w:sz w:val="24"/>
          <w:szCs w:val="24"/>
          <w:shd w:val="clear" w:color="auto" w:fill="D8EDE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365 - количество дней в году;</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24 - количество часов в сутках;</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S - общая площадь арендуемого объекта муниципального нежилого фонда;</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КЧ - количество часов аренды;</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Ккп</w:t>
      </w:r>
      <w:proofErr w:type="spellEnd"/>
      <w:r>
        <w:rPr>
          <w:rFonts w:ascii="Times New Roman" w:eastAsia="Times New Roman" w:hAnsi="Times New Roman"/>
          <w:color w:val="000000"/>
          <w:sz w:val="24"/>
          <w:szCs w:val="24"/>
          <w:shd w:val="clear" w:color="auto" w:fill="D8EDE8"/>
          <w:lang w:eastAsia="ru-RU"/>
        </w:rPr>
        <w:t xml:space="preserve"> - коэффициент категории пользователя: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а) </w:t>
      </w:r>
      <w:proofErr w:type="spellStart"/>
      <w:r>
        <w:rPr>
          <w:rFonts w:ascii="Times New Roman" w:eastAsia="Times New Roman" w:hAnsi="Times New Roman"/>
          <w:color w:val="000000"/>
          <w:sz w:val="24"/>
          <w:szCs w:val="24"/>
          <w:shd w:val="clear" w:color="auto" w:fill="D8EDE8"/>
          <w:lang w:eastAsia="ru-RU"/>
        </w:rPr>
        <w:t>Ккп</w:t>
      </w:r>
      <w:proofErr w:type="spellEnd"/>
      <w:r>
        <w:rPr>
          <w:rFonts w:ascii="Times New Roman" w:eastAsia="Times New Roman" w:hAnsi="Times New Roman"/>
          <w:color w:val="000000"/>
          <w:sz w:val="24"/>
          <w:szCs w:val="24"/>
          <w:shd w:val="clear" w:color="auto" w:fill="D8EDE8"/>
          <w:lang w:eastAsia="ru-RU"/>
        </w:rPr>
        <w:t xml:space="preserve"> = 0,01 при использовании объектов муниципального нежилого фонда под размещение:</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государственного и муниципального учреждения;</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shd w:val="clear" w:color="auto" w:fill="D8EDE8"/>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б) </w:t>
      </w:r>
      <w:proofErr w:type="spellStart"/>
      <w:r>
        <w:rPr>
          <w:rFonts w:ascii="Times New Roman" w:eastAsia="Times New Roman" w:hAnsi="Times New Roman"/>
          <w:color w:val="000000"/>
          <w:sz w:val="24"/>
          <w:szCs w:val="24"/>
          <w:shd w:val="clear" w:color="auto" w:fill="D8EDE8"/>
          <w:lang w:eastAsia="ru-RU"/>
        </w:rPr>
        <w:t>Ккп</w:t>
      </w:r>
      <w:proofErr w:type="spellEnd"/>
      <w:r>
        <w:rPr>
          <w:rFonts w:ascii="Times New Roman" w:eastAsia="Times New Roman" w:hAnsi="Times New Roman"/>
          <w:color w:val="000000"/>
          <w:sz w:val="24"/>
          <w:szCs w:val="24"/>
          <w:shd w:val="clear" w:color="auto" w:fill="D8EDE8"/>
          <w:lang w:eastAsia="ru-RU"/>
        </w:rPr>
        <w:t xml:space="preserve"> = 0,5 при использовании объектов муниципального нежилого фонда под размещение:</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территориального органа федерального органа исполнительной власти;</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некоммерческой организации (благотворительного фонда, общественной организации, их объединений и т.п.);</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shd w:val="clear" w:color="auto" w:fill="D8EDE8"/>
          <w:lang w:eastAsia="ru-RU"/>
        </w:rPr>
        <w:t xml:space="preserve">выставок, ярмарок в Республике Башкортостан для </w:t>
      </w:r>
      <w:proofErr w:type="spellStart"/>
      <w:r>
        <w:rPr>
          <w:rFonts w:ascii="Times New Roman" w:eastAsia="Times New Roman" w:hAnsi="Times New Roman"/>
          <w:color w:val="000000"/>
          <w:sz w:val="24"/>
          <w:szCs w:val="24"/>
          <w:shd w:val="clear" w:color="auto" w:fill="D8EDE8"/>
          <w:lang w:eastAsia="ru-RU"/>
        </w:rPr>
        <w:t>самозанятых</w:t>
      </w:r>
      <w:proofErr w:type="spellEnd"/>
      <w:r>
        <w:rPr>
          <w:rFonts w:ascii="Times New Roman" w:eastAsia="Times New Roman" w:hAnsi="Times New Roman"/>
          <w:color w:val="000000"/>
          <w:sz w:val="24"/>
          <w:szCs w:val="24"/>
          <w:shd w:val="clear" w:color="auto" w:fill="D8EDE8"/>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DD56D5" w:rsidRDefault="00DD56D5" w:rsidP="00DD56D5">
      <w:pPr>
        <w:spacing w:after="0" w:line="240" w:lineRule="auto"/>
        <w:ind w:firstLine="698"/>
        <w:jc w:val="both"/>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shd w:val="clear" w:color="auto" w:fill="D8EDE8"/>
          <w:lang w:eastAsia="ru-RU"/>
        </w:rPr>
        <w:t xml:space="preserve">в) </w:t>
      </w:r>
      <w:proofErr w:type="spellStart"/>
      <w:r>
        <w:rPr>
          <w:rFonts w:ascii="Times New Roman" w:eastAsia="Times New Roman" w:hAnsi="Times New Roman"/>
          <w:color w:val="000000"/>
          <w:sz w:val="24"/>
          <w:szCs w:val="24"/>
          <w:shd w:val="clear" w:color="auto" w:fill="D8EDE8"/>
          <w:lang w:eastAsia="ru-RU"/>
        </w:rPr>
        <w:t>Ккп</w:t>
      </w:r>
      <w:proofErr w:type="spellEnd"/>
      <w:r>
        <w:rPr>
          <w:rFonts w:ascii="Times New Roman" w:eastAsia="Times New Roman" w:hAnsi="Times New Roman"/>
          <w:color w:val="000000"/>
          <w:sz w:val="24"/>
          <w:szCs w:val="24"/>
          <w:shd w:val="clear" w:color="auto" w:fill="D8EDE8"/>
          <w:lang w:eastAsia="ru-RU"/>
        </w:rPr>
        <w:t xml:space="preserve">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DD56D5" w:rsidRDefault="00DD56D5" w:rsidP="00DD56D5">
      <w:pPr>
        <w:spacing w:after="0" w:line="240" w:lineRule="auto"/>
        <w:ind w:firstLine="698"/>
        <w:rPr>
          <w:rFonts w:ascii="Times New Roman" w:eastAsia="Times New Roman" w:hAnsi="Times New Roman"/>
          <w:color w:val="000000"/>
          <w:sz w:val="24"/>
          <w:szCs w:val="24"/>
          <w:shd w:val="clear" w:color="auto" w:fill="D8EDE8"/>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shd w:val="clear" w:color="auto" w:fill="D8EDE8"/>
          <w:lang w:eastAsia="ru-RU"/>
        </w:rPr>
        <w:t>Кндс</w:t>
      </w:r>
      <w:proofErr w:type="spellEnd"/>
      <w:r>
        <w:rPr>
          <w:rFonts w:ascii="Times New Roman" w:eastAsia="Times New Roman" w:hAnsi="Times New Roman"/>
          <w:color w:val="000000"/>
          <w:sz w:val="24"/>
          <w:szCs w:val="24"/>
          <w:shd w:val="clear" w:color="auto" w:fill="D8EDE8"/>
          <w:lang w:eastAsia="ru-RU"/>
        </w:rPr>
        <w:t xml:space="preserve"> - коэффициент, учитывающий налог на добавленную стоимость</w:t>
      </w:r>
      <w:proofErr w:type="gramStart"/>
      <w:r>
        <w:rPr>
          <w:rFonts w:ascii="Times New Roman" w:eastAsia="Times New Roman" w:hAnsi="Times New Roman"/>
          <w:color w:val="000000"/>
          <w:sz w:val="24"/>
          <w:szCs w:val="24"/>
          <w:shd w:val="clear" w:color="auto" w:fill="D8EDE8"/>
          <w:lang w:eastAsia="ru-RU"/>
        </w:rPr>
        <w:t>.».</w:t>
      </w:r>
      <w:proofErr w:type="gramEnd"/>
    </w:p>
    <w:p w:rsidR="00735424" w:rsidRDefault="00735424">
      <w:bookmarkStart w:id="3" w:name="_GoBack"/>
      <w:bookmarkEnd w:id="3"/>
    </w:p>
    <w:sectPr w:rsidR="00735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D5"/>
    <w:rsid w:val="004F378A"/>
    <w:rsid w:val="00735424"/>
    <w:rsid w:val="00DD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6D5"/>
    <w:rPr>
      <w:color w:val="0000FF"/>
      <w:u w:val="single"/>
    </w:rPr>
  </w:style>
  <w:style w:type="paragraph" w:styleId="a4">
    <w:name w:val="Balloon Text"/>
    <w:basedOn w:val="a"/>
    <w:link w:val="a5"/>
    <w:uiPriority w:val="99"/>
    <w:semiHidden/>
    <w:unhideWhenUsed/>
    <w:rsid w:val="00DD5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56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56D5"/>
    <w:rPr>
      <w:color w:val="0000FF"/>
      <w:u w:val="single"/>
    </w:rPr>
  </w:style>
  <w:style w:type="paragraph" w:styleId="a4">
    <w:name w:val="Balloon Text"/>
    <w:basedOn w:val="a"/>
    <w:link w:val="a5"/>
    <w:uiPriority w:val="99"/>
    <w:semiHidden/>
    <w:unhideWhenUsed/>
    <w:rsid w:val="00DD5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56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902" TargetMode="External"/><Relationship Id="rId3" Type="http://schemas.openxmlformats.org/officeDocument/2006/relationships/settings" Target="settings.xml"/><Relationship Id="rId7" Type="http://schemas.openxmlformats.org/officeDocument/2006/relationships/hyperlink" Target="file:///H:\Desktop\&#1042;&#1057;&#1071;%20&#1044;&#1054;&#1050;&#1059;&#1052;&#1045;&#1058;&#1040;&#1062;&#1048;&#1071;\&#1047;&#1040;&#1057;&#1045;&#1044;&#1040;&#1053;&#1048;&#1071;%20&#1057;&#1054;&#1042;&#1045;&#1058;&#1040;\28%20&#1057;&#1054;&#1047;&#1067;&#1042;\25%20&#1089;&#1077;&#1089;&#1089;&#1080;&#1103;%2028.12.202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7716235/9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10706</Words>
  <Characters>61028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2022-01-10T11:35:00Z</dcterms:created>
  <dcterms:modified xsi:type="dcterms:W3CDTF">2022-01-10T11:46:00Z</dcterms:modified>
</cp:coreProperties>
</file>